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EC" w:rsidRPr="003B4BD5" w:rsidRDefault="00A06DEC" w:rsidP="00CA489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b/>
          <w:bCs/>
          <w:color w:val="231F20"/>
          <w:szCs w:val="24"/>
          <w:lang w:eastAsia="ru-RU"/>
        </w:rPr>
        <w:t>Что должен уметь ребенок в 3-4 года.</w:t>
      </w:r>
    </w:p>
    <w:p w:rsidR="00A06DEC" w:rsidRPr="003B4BD5" w:rsidRDefault="00A06DEC" w:rsidP="00CA48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color w:val="231F20"/>
          <w:szCs w:val="24"/>
          <w:lang w:eastAsia="ru-RU"/>
        </w:rPr>
        <w:t> </w:t>
      </w:r>
      <w:r w:rsidRPr="003B4BD5">
        <w:rPr>
          <w:rFonts w:ascii="Times New Roman" w:eastAsia="Times New Roman" w:hAnsi="Times New Roman" w:cs="Times New Roman"/>
          <w:b/>
          <w:bCs/>
          <w:i/>
          <w:color w:val="231F20"/>
          <w:szCs w:val="24"/>
          <w:u w:val="dotted"/>
          <w:lang w:eastAsia="ru-RU"/>
        </w:rPr>
        <w:t>Математика.</w:t>
      </w:r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считать до трех и показывать соответствующее количество пальцев на руке.</w:t>
      </w:r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владеть понятиями: один - много, большой - маленький, высокий - низкий и т. д.</w:t>
      </w:r>
      <w:proofErr w:type="gramEnd"/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основные цвета (красный, желтый, зеленый, синий, белый, черный).</w:t>
      </w:r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основные геометрические фигуры (круг, квадрат, треугольник).</w:t>
      </w:r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A06DEC" w:rsidRPr="003B4BD5" w:rsidRDefault="00A06DEC" w:rsidP="00CA489D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подбирать пару к предмету с заданным признаком.</w:t>
      </w:r>
    </w:p>
    <w:p w:rsidR="00A06DEC" w:rsidRPr="003B4BD5" w:rsidRDefault="00A06DEC" w:rsidP="00CA48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31F20"/>
          <w:szCs w:val="24"/>
          <w:u w:val="dotted"/>
          <w:lang w:eastAsia="ru-RU"/>
        </w:rPr>
      </w:pPr>
      <w:r w:rsidRPr="003B4BD5">
        <w:rPr>
          <w:rFonts w:ascii="Times New Roman" w:eastAsia="Times New Roman" w:hAnsi="Times New Roman" w:cs="Times New Roman"/>
          <w:color w:val="231F20"/>
          <w:szCs w:val="24"/>
          <w:lang w:eastAsia="ru-RU"/>
        </w:rPr>
        <w:t> </w:t>
      </w:r>
      <w:r w:rsidRPr="003B4BD5">
        <w:rPr>
          <w:rFonts w:ascii="Times New Roman" w:eastAsia="Times New Roman" w:hAnsi="Times New Roman" w:cs="Times New Roman"/>
          <w:b/>
          <w:bCs/>
          <w:i/>
          <w:color w:val="231F20"/>
          <w:szCs w:val="24"/>
          <w:u w:val="dotted"/>
          <w:lang w:eastAsia="ru-RU"/>
        </w:rPr>
        <w:t>Развитие мышления, памяти, внимания.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складывать разрезанную картинку из 2-4 частей.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находить и объяснять несоответствия на рисунках.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находить лишний предмет и объяснять, почему он сделал такой выбор.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находить сходства и различия между предметами.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запоминать 2-3 картинки.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запоминать 3-4 слова, которые взрослый повторил несколько раз.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запоминать и повторять движения, которые показал взрослый 1-2 раза.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запоминать какую-либо деталь или признак предмета.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Уметь, не отвлекаясь, в течение 5 минут выполнять задание.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 xml:space="preserve">Находить парные предметы. Уметь из группы предметов выбирать </w:t>
      </w: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нужный</w:t>
      </w:r>
      <w:proofErr w:type="gramEnd"/>
      <w:r w:rsidRPr="003B4BD5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06DEC" w:rsidRPr="003B4BD5" w:rsidRDefault="00A06DEC" w:rsidP="00CA489D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A06DEC" w:rsidRPr="003B4BD5" w:rsidRDefault="00A06DEC" w:rsidP="00CA48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color w:val="231F20"/>
          <w:szCs w:val="24"/>
          <w:lang w:eastAsia="ru-RU"/>
        </w:rPr>
        <w:t> </w:t>
      </w:r>
      <w:r w:rsidRPr="003B4BD5">
        <w:rPr>
          <w:rFonts w:ascii="Times New Roman" w:eastAsia="Times New Roman" w:hAnsi="Times New Roman" w:cs="Times New Roman"/>
          <w:b/>
          <w:bCs/>
          <w:i/>
          <w:color w:val="231F20"/>
          <w:szCs w:val="24"/>
          <w:u w:val="dotted"/>
          <w:lang w:eastAsia="ru-RU"/>
        </w:rPr>
        <w:t>Развитие речи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 xml:space="preserve">Уметь не только зрительно воспринимать образы, но и описывать </w:t>
      </w: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увиденное</w:t>
      </w:r>
      <w:proofErr w:type="gramEnd"/>
      <w:r w:rsidRPr="003B4BD5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Ребенок легко формирует простые предложения, постепенно переходит к </w:t>
      </w: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сложным</w:t>
      </w:r>
      <w:proofErr w:type="gramEnd"/>
      <w:r w:rsidRPr="003B4BD5">
        <w:rPr>
          <w:rFonts w:ascii="Times New Roman" w:eastAsia="Times New Roman" w:hAnsi="Times New Roman" w:cs="Times New Roman"/>
          <w:szCs w:val="24"/>
          <w:lang w:eastAsia="ru-RU"/>
        </w:rPr>
        <w:t xml:space="preserve"> (из 5-6 слов).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разделять предметы по группам: мебель, посуда, одежды и т.д.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называть по одному признаку каждого предмета.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названия основных действий людей и животных (лежит, сидит, бежит и т.д.)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повторять за взрослым стишки и песенки.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свое имя и фамилию.</w:t>
      </w:r>
    </w:p>
    <w:p w:rsidR="00A06DEC" w:rsidRPr="003B4BD5" w:rsidRDefault="00A06DEC" w:rsidP="00CA489D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управлять силой голоса, говорить громко – тихо.</w:t>
      </w:r>
    </w:p>
    <w:p w:rsidR="00A06DEC" w:rsidRPr="003B4BD5" w:rsidRDefault="00A06DEC" w:rsidP="00CA48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31F20"/>
          <w:szCs w:val="24"/>
          <w:u w:val="dotted"/>
          <w:lang w:eastAsia="ru-RU"/>
        </w:rPr>
      </w:pPr>
      <w:r w:rsidRPr="003B4BD5">
        <w:rPr>
          <w:rFonts w:ascii="Times New Roman" w:eastAsia="Times New Roman" w:hAnsi="Times New Roman" w:cs="Times New Roman"/>
          <w:b/>
          <w:bCs/>
          <w:i/>
          <w:color w:val="231F20"/>
          <w:szCs w:val="24"/>
          <w:u w:val="dotted"/>
          <w:lang w:eastAsia="ru-RU"/>
        </w:rPr>
        <w:t>Окружающий мир.</w:t>
      </w:r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названия и уметь показывать домашних  (корова, коза, лошадь, кошка, собака и т.д.) и  диких  (волк, заяц, лиса и т.д.)  животных.</w:t>
      </w:r>
      <w:proofErr w:type="gramEnd"/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  <w:proofErr w:type="gramEnd"/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  <w:proofErr w:type="gramEnd"/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Знать, что такое овощи, фрукты, ягоды, грибы.</w:t>
      </w:r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Иметь представление о материалах, из которых изготовлены предметы.</w:t>
      </w:r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Знать части суток - утро, день, вечер, ночь.</w:t>
      </w:r>
    </w:p>
    <w:p w:rsidR="00A06DEC" w:rsidRPr="003B4BD5" w:rsidRDefault="00A06DEC" w:rsidP="00CA489D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Ребенок должен уметь называть явления природы - дождь, снег, ветер.</w:t>
      </w:r>
    </w:p>
    <w:p w:rsidR="00A06DEC" w:rsidRPr="003B4BD5" w:rsidRDefault="00A06DEC" w:rsidP="00CA48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31F20"/>
          <w:szCs w:val="24"/>
          <w:u w:val="dotted"/>
          <w:lang w:eastAsia="ru-RU"/>
        </w:rPr>
      </w:pPr>
      <w:r w:rsidRPr="003B4BD5">
        <w:rPr>
          <w:rFonts w:ascii="Times New Roman" w:eastAsia="Times New Roman" w:hAnsi="Times New Roman" w:cs="Times New Roman"/>
          <w:i/>
          <w:color w:val="231F20"/>
          <w:szCs w:val="24"/>
          <w:u w:val="dotted"/>
          <w:lang w:eastAsia="ru-RU"/>
        </w:rPr>
        <w:t> </w:t>
      </w:r>
      <w:r w:rsidRPr="003B4BD5">
        <w:rPr>
          <w:rFonts w:ascii="Times New Roman" w:eastAsia="Times New Roman" w:hAnsi="Times New Roman" w:cs="Times New Roman"/>
          <w:b/>
          <w:bCs/>
          <w:i/>
          <w:color w:val="231F20"/>
          <w:szCs w:val="24"/>
          <w:u w:val="dotted"/>
          <w:lang w:eastAsia="ru-RU"/>
        </w:rPr>
        <w:t>Навыки обихода.</w:t>
      </w:r>
    </w:p>
    <w:p w:rsidR="00A06DEC" w:rsidRPr="003B4BD5" w:rsidRDefault="00A06DEC" w:rsidP="00CA489D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Уметь самостоятельно надевать вещи (без застежек).</w:t>
      </w:r>
    </w:p>
    <w:p w:rsidR="00A06DEC" w:rsidRPr="003B4BD5" w:rsidRDefault="00A06DEC" w:rsidP="00CA489D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A06DEC" w:rsidRPr="003B4BD5" w:rsidRDefault="00A06DEC" w:rsidP="00CA489D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 Уметь обводить и раскрашивать картинки.</w:t>
      </w:r>
    </w:p>
    <w:p w:rsidR="00A06DEC" w:rsidRPr="003B4BD5" w:rsidRDefault="00A06DEC" w:rsidP="00CA489D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> Знать основные правила гигиены.</w:t>
      </w:r>
    </w:p>
    <w:p w:rsidR="00A06DEC" w:rsidRPr="003B4BD5" w:rsidRDefault="00A06DEC" w:rsidP="00CA4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DEC" w:rsidRPr="003B4BD5" w:rsidRDefault="00A06DEC" w:rsidP="00CA48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BD5" w:rsidRPr="003B4BD5" w:rsidRDefault="003B4BD5" w:rsidP="003B4BD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3B4BD5">
        <w:rPr>
          <w:rFonts w:ascii="Times New Roman" w:hAnsi="Times New Roman" w:cs="Times New Roman"/>
          <w:b/>
          <w:lang w:val="kk-KZ"/>
        </w:rPr>
        <w:lastRenderedPageBreak/>
        <w:t>Қостанай облысы әкімдігі білім басқармасының</w:t>
      </w: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lang w:val="kk-KZ"/>
        </w:rPr>
      </w:pPr>
      <w:r w:rsidRPr="003B4BD5">
        <w:rPr>
          <w:rFonts w:ascii="Times New Roman" w:hAnsi="Times New Roman" w:cs="Times New Roman"/>
          <w:b/>
          <w:lang w:val="kk-KZ"/>
        </w:rPr>
        <w:t>«Рудный қаласы білім бөлімінің «№2 бөбекжайы» КМҚК</w:t>
      </w: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B4BD5">
        <w:rPr>
          <w:rFonts w:ascii="Times New Roman" w:hAnsi="Times New Roman" w:cs="Times New Roman"/>
          <w:b/>
        </w:rPr>
        <w:t xml:space="preserve">Психологические особенности детей дошкольного возраста </w:t>
      </w: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B4BD5">
        <w:rPr>
          <w:rFonts w:ascii="Times New Roman" w:hAnsi="Times New Roman" w:cs="Times New Roman"/>
          <w:b/>
        </w:rPr>
        <w:t xml:space="preserve">3-4 лет </w:t>
      </w: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  <w:b/>
        </w:rPr>
      </w:pP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B4BD5">
        <w:rPr>
          <w:rFonts w:ascii="Times New Roman" w:hAnsi="Times New Roman" w:cs="Times New Roman"/>
          <w:noProof/>
        </w:rPr>
        <w:drawing>
          <wp:inline distT="0" distB="0" distL="0" distR="0" wp14:anchorId="32B35687" wp14:editId="250B3D4E">
            <wp:extent cx="2184496" cy="1801975"/>
            <wp:effectExtent l="0" t="0" r="6350" b="8255"/>
            <wp:docPr id="15" name="Рисунок 15" descr="Картинки по запросу картинка ребенок с кни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ребенок с книг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72" cy="180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</w:rPr>
      </w:pPr>
    </w:p>
    <w:p w:rsidR="003B4BD5" w:rsidRDefault="003B4BD5" w:rsidP="003B4BD5">
      <w:pPr>
        <w:spacing w:after="0" w:line="240" w:lineRule="auto"/>
        <w:rPr>
          <w:rFonts w:ascii="Times New Roman" w:hAnsi="Times New Roman" w:cs="Times New Roman"/>
        </w:rPr>
      </w:pP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</w:rPr>
      </w:pPr>
    </w:p>
    <w:p w:rsidR="003B4BD5" w:rsidRPr="003B4BD5" w:rsidRDefault="003B4BD5" w:rsidP="003B4B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7030A0"/>
        </w:rPr>
      </w:pPr>
      <w:r w:rsidRPr="003B4BD5">
        <w:rPr>
          <w:rFonts w:ascii="Times New Roman" w:hAnsi="Times New Roman" w:cs="Times New Roman"/>
          <w:b/>
          <w:i/>
          <w:color w:val="7030A0"/>
        </w:rPr>
        <w:t>Это базовый возраст, когда в ребенке закладываются многие личностные аспекты</w:t>
      </w:r>
    </w:p>
    <w:p w:rsidR="003B4BD5" w:rsidRPr="003B4BD5" w:rsidRDefault="003B4BD5" w:rsidP="003B4BD5">
      <w:pPr>
        <w:spacing w:after="0" w:line="240" w:lineRule="auto"/>
        <w:rPr>
          <w:rFonts w:ascii="Times New Roman" w:hAnsi="Times New Roman" w:cs="Times New Roman"/>
        </w:rPr>
      </w:pPr>
    </w:p>
    <w:p w:rsidR="00A06DEC" w:rsidRPr="003B4BD5" w:rsidRDefault="00A06DEC" w:rsidP="003B4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EC" w:rsidRPr="003B4BD5" w:rsidRDefault="00A06DEC" w:rsidP="003B4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DEC" w:rsidRPr="003B4BD5" w:rsidRDefault="00A06DEC" w:rsidP="003B4BD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DEC" w:rsidRPr="003B4BD5" w:rsidRDefault="00A06DEC" w:rsidP="003B4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CA489D" w:rsidRPr="003B4BD5" w:rsidRDefault="00CA489D" w:rsidP="003B4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CA489D" w:rsidRPr="003B4BD5" w:rsidRDefault="00CA489D" w:rsidP="003B4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3B4BD5" w:rsidRPr="003B4BD5" w:rsidRDefault="003B4BD5" w:rsidP="00CA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EC2A1E" w:rsidRPr="003B4BD5" w:rsidRDefault="00EC2A1E" w:rsidP="00CA4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szCs w:val="24"/>
          <w:lang w:eastAsia="ru-RU"/>
        </w:rPr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3B4BD5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игра</w:t>
      </w:r>
      <w:r w:rsidRPr="003B4BD5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</w:p>
    <w:p w:rsidR="00EC2A1E" w:rsidRPr="003B4BD5" w:rsidRDefault="00EC2A1E" w:rsidP="00CA4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692"/>
      </w:tblGrid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7FB10074" wp14:editId="446B6ABC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Происходит формирование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«противо-воли»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1CFA858" wp14:editId="6679F063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Проявления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осознания себя как отдельного человека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785B88AE" wp14:editId="6A9772DF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исходя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из других, более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сложных и стабильных мотивов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AD8B12A" wp14:editId="06116A62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Возникает насущная потребность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общаться не столько с матерью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членами семьи,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но и со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сверстниками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Ребенок осваивает правила взаимодействия через обратные </w:t>
            </w:r>
            <w:proofErr w:type="gramStart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реакции</w:t>
            </w:r>
            <w:proofErr w:type="gramEnd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как взрослых, так и детей на его поступки.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1480275" wp14:editId="0293244A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Игра становится все </w:t>
            </w:r>
            <w:proofErr w:type="gramStart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более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коллективной</w:t>
            </w:r>
            <w:proofErr w:type="gramEnd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ECC11FD" wp14:editId="15DAC85E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личностные границы 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0F065826" wp14:editId="01705E2F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Появляется много новых слов. Ребенок </w:t>
            </w:r>
            <w:r w:rsidRPr="003B4BD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активно осваивает речь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3B4BD5" w:rsidRDefault="00EC2A1E" w:rsidP="00CA48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B4B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692"/>
      </w:tblGrid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29CB6AAE" wp14:editId="7BC84DA1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терпением и пониманием относиться к проявлениям «противо</w:t>
            </w:r>
            <w:r w:rsidR="00A408D0"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A408D0"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8AE9DBD" wp14:editId="6DE63592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C8B8CEC" wp14:editId="30AA0B08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</w:t>
            </w: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      </w:r>
            <w:proofErr w:type="gramStart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привычного ему</w:t>
            </w:r>
            <w:proofErr w:type="gramEnd"/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мира.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7904A3C5" wp14:editId="420BC4A3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323457C7" wp14:editId="1D18415D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469CEAC" wp14:editId="2A2A7E1E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</w:tc>
      </w:tr>
      <w:tr w:rsidR="00EC2A1E" w:rsidRPr="003B4BD5">
        <w:trPr>
          <w:tblCellSpacing w:w="0" w:type="dxa"/>
        </w:trPr>
        <w:tc>
          <w:tcPr>
            <w:tcW w:w="630" w:type="dxa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67A9166A" wp14:editId="5CCDBF4A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3B4BD5" w:rsidRDefault="00EC2A1E" w:rsidP="00CA48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4B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D0044A" w:rsidRPr="003B4BD5" w:rsidRDefault="00D0044A" w:rsidP="00CA4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A1E" w:rsidRPr="003B4BD5" w:rsidRDefault="00EC2A1E" w:rsidP="00CA4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69F" w:rsidRPr="003B4BD5" w:rsidRDefault="0032569F" w:rsidP="00CA4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sectPr w:rsidR="0032569F" w:rsidRPr="003B4BD5" w:rsidSect="00CA489D">
      <w:pgSz w:w="16838" w:h="11906" w:orient="landscape"/>
      <w:pgMar w:top="720" w:right="720" w:bottom="720" w:left="720" w:header="708" w:footer="708" w:gutter="0"/>
      <w:cols w:num="3" w:space="2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A1E"/>
    <w:rsid w:val="00090093"/>
    <w:rsid w:val="00162C13"/>
    <w:rsid w:val="0032569F"/>
    <w:rsid w:val="0033696E"/>
    <w:rsid w:val="003B4BD5"/>
    <w:rsid w:val="003C6749"/>
    <w:rsid w:val="00430511"/>
    <w:rsid w:val="004311F8"/>
    <w:rsid w:val="0043708A"/>
    <w:rsid w:val="004F2449"/>
    <w:rsid w:val="005A60AA"/>
    <w:rsid w:val="005F7800"/>
    <w:rsid w:val="008547CC"/>
    <w:rsid w:val="008F1F05"/>
    <w:rsid w:val="00964AA8"/>
    <w:rsid w:val="00993B62"/>
    <w:rsid w:val="009A552D"/>
    <w:rsid w:val="00A06DEC"/>
    <w:rsid w:val="00A408D0"/>
    <w:rsid w:val="00CA489D"/>
    <w:rsid w:val="00D0044A"/>
    <w:rsid w:val="00D8761A"/>
    <w:rsid w:val="00E27637"/>
    <w:rsid w:val="00E66110"/>
    <w:rsid w:val="00E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1DCA-EBE9-4375-B76B-94B1EFF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12</cp:revision>
  <cp:lastPrinted>2016-10-09T15:43:00Z</cp:lastPrinted>
  <dcterms:created xsi:type="dcterms:W3CDTF">2016-10-08T11:09:00Z</dcterms:created>
  <dcterms:modified xsi:type="dcterms:W3CDTF">2024-10-10T06:12:00Z</dcterms:modified>
</cp:coreProperties>
</file>