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0309" w:rsidRPr="00950309" w:rsidRDefault="00950309" w:rsidP="00950309">
      <w:pPr>
        <w:spacing w:before="79" w:line="235" w:lineRule="auto"/>
        <w:ind w:left="300" w:right="38"/>
        <w:jc w:val="center"/>
        <w:rPr>
          <w:rFonts w:ascii="Times New Roman" w:hAnsi="Times New Roman" w:cs="Times New Roman"/>
          <w:b/>
          <w:color w:val="FF0000"/>
          <w:w w:val="90"/>
          <w:sz w:val="28"/>
          <w:szCs w:val="24"/>
        </w:rPr>
      </w:pPr>
      <w:r w:rsidRPr="00950309">
        <w:rPr>
          <w:rFonts w:ascii="Times New Roman" w:hAnsi="Times New Roman" w:cs="Times New Roman"/>
          <w:b/>
          <w:color w:val="FF0000"/>
          <w:w w:val="90"/>
          <w:sz w:val="28"/>
          <w:szCs w:val="24"/>
        </w:rPr>
        <w:t>Б</w:t>
      </w:r>
      <w:r w:rsidRPr="00950309">
        <w:rPr>
          <w:rFonts w:ascii="Times New Roman" w:hAnsi="Times New Roman" w:cs="Times New Roman"/>
          <w:b/>
          <w:color w:val="FF0000"/>
          <w:w w:val="90"/>
          <w:sz w:val="28"/>
          <w:szCs w:val="24"/>
        </w:rPr>
        <w:t>УЛЛИНГ</w:t>
      </w:r>
    </w:p>
    <w:p w:rsidR="00950309" w:rsidRPr="00950309" w:rsidRDefault="00950309" w:rsidP="0095030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50309">
        <w:rPr>
          <w:rFonts w:ascii="Times New Roman" w:hAnsi="Times New Roman" w:cs="Times New Roman"/>
          <w:sz w:val="24"/>
          <w:szCs w:val="24"/>
        </w:rPr>
        <w:t xml:space="preserve">(от английского </w:t>
      </w:r>
      <w:proofErr w:type="spellStart"/>
      <w:r w:rsidRPr="00950309">
        <w:rPr>
          <w:rFonts w:ascii="Times New Roman" w:hAnsi="Times New Roman" w:cs="Times New Roman"/>
          <w:sz w:val="24"/>
          <w:szCs w:val="24"/>
        </w:rPr>
        <w:t>bullying</w:t>
      </w:r>
      <w:proofErr w:type="spellEnd"/>
      <w:r w:rsidRPr="00950309">
        <w:rPr>
          <w:rFonts w:ascii="Times New Roman" w:hAnsi="Times New Roman" w:cs="Times New Roman"/>
          <w:sz w:val="24"/>
          <w:szCs w:val="24"/>
        </w:rPr>
        <w:t xml:space="preserve"> — запугивание, издевательство) — это систематические и продолжительные издевательства группы или одного человека над ребенком или взрослым</w:t>
      </w:r>
      <w:proofErr w:type="gramStart"/>
      <w:r w:rsidRPr="00950309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95030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50309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950309">
        <w:rPr>
          <w:rFonts w:ascii="Times New Roman" w:hAnsi="Times New Roman" w:cs="Times New Roman"/>
          <w:sz w:val="24"/>
          <w:szCs w:val="24"/>
        </w:rPr>
        <w:t>ечь идет только об умышленном причинении физического или психического вреда.</w:t>
      </w:r>
    </w:p>
    <w:p w:rsidR="00950309" w:rsidRPr="00950309" w:rsidRDefault="003B0527" w:rsidP="00950309">
      <w:pPr>
        <w:spacing w:before="79" w:line="235" w:lineRule="auto"/>
        <w:ind w:right="38"/>
        <w:jc w:val="both"/>
        <w:rPr>
          <w:rFonts w:ascii="Times New Roman" w:hAnsi="Times New Roman" w:cs="Times New Roman"/>
          <w:b/>
          <w:w w:val="90"/>
          <w:sz w:val="24"/>
          <w:szCs w:val="24"/>
        </w:rPr>
      </w:pPr>
      <w:r w:rsidRPr="00950309"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790D199E" wp14:editId="069CC8C0">
            <wp:simplePos x="0" y="0"/>
            <wp:positionH relativeFrom="column">
              <wp:posOffset>155645</wp:posOffset>
            </wp:positionH>
            <wp:positionV relativeFrom="paragraph">
              <wp:posOffset>80715</wp:posOffset>
            </wp:positionV>
            <wp:extent cx="2632668" cy="2341266"/>
            <wp:effectExtent l="0" t="0" r="0" b="1905"/>
            <wp:wrapNone/>
            <wp:docPr id="9" name="Imag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32668" cy="234126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50309" w:rsidRPr="00950309" w:rsidRDefault="00950309" w:rsidP="00950309">
      <w:pPr>
        <w:spacing w:before="79" w:line="235" w:lineRule="auto"/>
        <w:ind w:right="38"/>
        <w:jc w:val="both"/>
        <w:rPr>
          <w:rFonts w:ascii="Times New Roman" w:hAnsi="Times New Roman" w:cs="Times New Roman"/>
          <w:b/>
          <w:w w:val="90"/>
          <w:sz w:val="24"/>
          <w:szCs w:val="24"/>
        </w:rPr>
      </w:pPr>
    </w:p>
    <w:p w:rsidR="00950309" w:rsidRPr="00950309" w:rsidRDefault="00950309" w:rsidP="00950309">
      <w:pPr>
        <w:spacing w:before="79" w:line="235" w:lineRule="auto"/>
        <w:ind w:right="38"/>
        <w:jc w:val="both"/>
        <w:rPr>
          <w:rFonts w:ascii="Times New Roman" w:hAnsi="Times New Roman" w:cs="Times New Roman"/>
          <w:b/>
          <w:color w:val="494E56"/>
          <w:w w:val="90"/>
          <w:sz w:val="24"/>
          <w:szCs w:val="24"/>
        </w:rPr>
      </w:pPr>
    </w:p>
    <w:p w:rsidR="00950309" w:rsidRPr="00950309" w:rsidRDefault="00950309" w:rsidP="00950309">
      <w:pPr>
        <w:spacing w:before="79" w:line="235" w:lineRule="auto"/>
        <w:ind w:right="3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01148" w:rsidRPr="00950309" w:rsidRDefault="00F01148">
      <w:pPr>
        <w:rPr>
          <w:rFonts w:ascii="Times New Roman" w:hAnsi="Times New Roman" w:cs="Times New Roman"/>
          <w:sz w:val="24"/>
          <w:szCs w:val="24"/>
        </w:rPr>
      </w:pPr>
    </w:p>
    <w:p w:rsidR="00950309" w:rsidRPr="00950309" w:rsidRDefault="00950309">
      <w:pPr>
        <w:rPr>
          <w:rFonts w:ascii="Times New Roman" w:hAnsi="Times New Roman" w:cs="Times New Roman"/>
          <w:sz w:val="24"/>
          <w:szCs w:val="24"/>
        </w:rPr>
      </w:pPr>
    </w:p>
    <w:p w:rsidR="00950309" w:rsidRPr="00950309" w:rsidRDefault="00950309">
      <w:pPr>
        <w:rPr>
          <w:rFonts w:ascii="Times New Roman" w:hAnsi="Times New Roman" w:cs="Times New Roman"/>
          <w:sz w:val="24"/>
          <w:szCs w:val="24"/>
        </w:rPr>
      </w:pPr>
    </w:p>
    <w:p w:rsidR="00950309" w:rsidRPr="00950309" w:rsidRDefault="00950309">
      <w:pPr>
        <w:rPr>
          <w:rFonts w:ascii="Times New Roman" w:hAnsi="Times New Roman" w:cs="Times New Roman"/>
          <w:sz w:val="24"/>
          <w:szCs w:val="24"/>
        </w:rPr>
      </w:pPr>
    </w:p>
    <w:p w:rsidR="00950309" w:rsidRPr="00950309" w:rsidRDefault="00950309">
      <w:pPr>
        <w:rPr>
          <w:rFonts w:ascii="Times New Roman" w:hAnsi="Times New Roman" w:cs="Times New Roman"/>
          <w:sz w:val="24"/>
          <w:szCs w:val="24"/>
        </w:rPr>
      </w:pPr>
    </w:p>
    <w:p w:rsidR="00950309" w:rsidRDefault="00950309" w:rsidP="00950309">
      <w:pPr>
        <w:rPr>
          <w:rFonts w:ascii="Times New Roman" w:hAnsi="Times New Roman" w:cs="Times New Roman"/>
          <w:b/>
          <w:sz w:val="24"/>
          <w:szCs w:val="24"/>
        </w:rPr>
      </w:pPr>
    </w:p>
    <w:p w:rsidR="00950309" w:rsidRDefault="00950309" w:rsidP="00950309">
      <w:pPr>
        <w:rPr>
          <w:rFonts w:ascii="Times New Roman" w:hAnsi="Times New Roman" w:cs="Times New Roman"/>
          <w:b/>
          <w:sz w:val="24"/>
          <w:szCs w:val="24"/>
        </w:rPr>
      </w:pPr>
    </w:p>
    <w:p w:rsidR="00950309" w:rsidRDefault="00950309" w:rsidP="00950309">
      <w:pPr>
        <w:rPr>
          <w:rFonts w:ascii="Times New Roman" w:hAnsi="Times New Roman" w:cs="Times New Roman"/>
          <w:b/>
          <w:sz w:val="24"/>
          <w:szCs w:val="24"/>
        </w:rPr>
      </w:pPr>
    </w:p>
    <w:p w:rsidR="00950309" w:rsidRDefault="00950309" w:rsidP="00950309">
      <w:pPr>
        <w:rPr>
          <w:rFonts w:ascii="Times New Roman" w:hAnsi="Times New Roman" w:cs="Times New Roman"/>
          <w:b/>
          <w:sz w:val="24"/>
          <w:szCs w:val="24"/>
        </w:rPr>
      </w:pPr>
    </w:p>
    <w:p w:rsidR="00950309" w:rsidRDefault="00950309" w:rsidP="00950309">
      <w:pPr>
        <w:rPr>
          <w:rFonts w:ascii="Times New Roman" w:hAnsi="Times New Roman" w:cs="Times New Roman"/>
          <w:b/>
          <w:sz w:val="24"/>
          <w:szCs w:val="24"/>
        </w:rPr>
      </w:pPr>
    </w:p>
    <w:p w:rsidR="00950309" w:rsidRPr="00950309" w:rsidRDefault="00950309" w:rsidP="00950309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950309">
        <w:rPr>
          <w:rFonts w:ascii="Times New Roman" w:hAnsi="Times New Roman" w:cs="Times New Roman"/>
          <w:b/>
          <w:sz w:val="24"/>
          <w:szCs w:val="24"/>
        </w:rPr>
        <w:t>О травле речь идет только тогда</w:t>
      </w:r>
      <w:r w:rsidRPr="00950309">
        <w:rPr>
          <w:rFonts w:ascii="Times New Roman" w:hAnsi="Times New Roman" w:cs="Times New Roman"/>
          <w:b/>
          <w:i/>
          <w:sz w:val="24"/>
          <w:szCs w:val="24"/>
        </w:rPr>
        <w:t xml:space="preserve">, </w:t>
      </w:r>
      <w:r w:rsidRPr="00950309">
        <w:rPr>
          <w:rFonts w:ascii="Times New Roman" w:hAnsi="Times New Roman" w:cs="Times New Roman"/>
          <w:b/>
          <w:sz w:val="24"/>
          <w:szCs w:val="24"/>
        </w:rPr>
        <w:t>когда присутствуют следующие компоненты</w:t>
      </w:r>
      <w:r w:rsidRPr="00950309">
        <w:rPr>
          <w:rFonts w:ascii="Times New Roman" w:hAnsi="Times New Roman" w:cs="Times New Roman"/>
          <w:b/>
          <w:i/>
          <w:sz w:val="24"/>
          <w:szCs w:val="24"/>
        </w:rPr>
        <w:t>:</w:t>
      </w:r>
    </w:p>
    <w:p w:rsidR="00950309" w:rsidRPr="00950309" w:rsidRDefault="00950309" w:rsidP="00950309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50309">
        <w:rPr>
          <w:rFonts w:ascii="Times New Roman" w:hAnsi="Times New Roman" w:cs="Times New Roman"/>
          <w:sz w:val="24"/>
          <w:szCs w:val="24"/>
        </w:rPr>
        <w:t>обидчик и обиженный состоят в каких-либо отношениях;</w:t>
      </w:r>
    </w:p>
    <w:p w:rsidR="00950309" w:rsidRPr="00950309" w:rsidRDefault="00950309" w:rsidP="00950309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50309">
        <w:rPr>
          <w:rFonts w:ascii="Times New Roman" w:hAnsi="Times New Roman" w:cs="Times New Roman"/>
          <w:sz w:val="24"/>
          <w:szCs w:val="24"/>
        </w:rPr>
        <w:t>в этих отношениях присутствует дисбаланс власти и / или силы (моральной, физической) либо пострадавший считает, что этот дисбаланс есть;</w:t>
      </w:r>
    </w:p>
    <w:p w:rsidR="00950309" w:rsidRPr="00950309" w:rsidRDefault="00950309" w:rsidP="00950309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50309">
        <w:rPr>
          <w:rFonts w:ascii="Times New Roman" w:hAnsi="Times New Roman" w:cs="Times New Roman"/>
          <w:sz w:val="24"/>
          <w:szCs w:val="24"/>
        </w:rPr>
        <w:t>агрессор (по-другому называется буллером, буллем) целенаправленно вредит;</w:t>
      </w:r>
    </w:p>
    <w:p w:rsidR="00950309" w:rsidRDefault="00950309" w:rsidP="00950309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50309">
        <w:rPr>
          <w:rFonts w:ascii="Times New Roman" w:hAnsi="Times New Roman" w:cs="Times New Roman"/>
          <w:sz w:val="24"/>
          <w:szCs w:val="24"/>
        </w:rPr>
        <w:t>акты агрессии повторяются систематически на протяжении длительного времени.</w:t>
      </w:r>
    </w:p>
    <w:p w:rsidR="00950309" w:rsidRDefault="00950309" w:rsidP="00950309">
      <w:pPr>
        <w:rPr>
          <w:rFonts w:ascii="Times New Roman" w:hAnsi="Times New Roman" w:cs="Times New Roman"/>
          <w:sz w:val="24"/>
          <w:szCs w:val="24"/>
        </w:rPr>
      </w:pPr>
    </w:p>
    <w:p w:rsidR="00950309" w:rsidRPr="00950309" w:rsidRDefault="00950309" w:rsidP="00950309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950309">
        <w:rPr>
          <w:rFonts w:ascii="Times New Roman" w:hAnsi="Times New Roman" w:cs="Times New Roman"/>
          <w:b/>
          <w:sz w:val="28"/>
          <w:szCs w:val="24"/>
        </w:rPr>
        <w:lastRenderedPageBreak/>
        <w:t>Виды буллинга</w:t>
      </w:r>
    </w:p>
    <w:p w:rsidR="00950309" w:rsidRPr="00950309" w:rsidRDefault="00950309" w:rsidP="00950309">
      <w:pPr>
        <w:jc w:val="both"/>
        <w:rPr>
          <w:rFonts w:ascii="Times New Roman" w:hAnsi="Times New Roman" w:cs="Times New Roman"/>
          <w:sz w:val="24"/>
          <w:szCs w:val="24"/>
        </w:rPr>
      </w:pPr>
      <w:r w:rsidRPr="00950309">
        <w:rPr>
          <w:rFonts w:ascii="Times New Roman" w:hAnsi="Times New Roman" w:cs="Times New Roman"/>
          <w:sz w:val="24"/>
          <w:szCs w:val="24"/>
        </w:rPr>
        <w:t xml:space="preserve">Буллинг бывает </w:t>
      </w:r>
      <w:proofErr w:type="gramStart"/>
      <w:r w:rsidRPr="00950309">
        <w:rPr>
          <w:rFonts w:ascii="Times New Roman" w:hAnsi="Times New Roman" w:cs="Times New Roman"/>
          <w:sz w:val="24"/>
          <w:szCs w:val="24"/>
        </w:rPr>
        <w:t>физический</w:t>
      </w:r>
      <w:proofErr w:type="gramEnd"/>
      <w:r w:rsidRPr="00950309">
        <w:rPr>
          <w:rFonts w:ascii="Times New Roman" w:hAnsi="Times New Roman" w:cs="Times New Roman"/>
          <w:sz w:val="24"/>
          <w:szCs w:val="24"/>
        </w:rPr>
        <w:t xml:space="preserve"> и психологический.</w:t>
      </w:r>
    </w:p>
    <w:p w:rsidR="00950309" w:rsidRPr="00950309" w:rsidRDefault="00950309" w:rsidP="0095030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50309">
        <w:rPr>
          <w:rFonts w:ascii="Times New Roman" w:hAnsi="Times New Roman" w:cs="Times New Roman"/>
          <w:b/>
          <w:sz w:val="24"/>
          <w:szCs w:val="24"/>
        </w:rPr>
        <w:t>Физический</w:t>
      </w:r>
      <w:r w:rsidRPr="00950309">
        <w:rPr>
          <w:rFonts w:ascii="Times New Roman" w:hAnsi="Times New Roman" w:cs="Times New Roman"/>
          <w:sz w:val="24"/>
          <w:szCs w:val="24"/>
        </w:rPr>
        <w:t xml:space="preserve"> — любые вредные действия, предполагающие непосредственный физический контакт обидчика и того, кого обижают. Например: подзатыльники, </w:t>
      </w:r>
      <w:proofErr w:type="gramStart"/>
      <w:r w:rsidRPr="00950309">
        <w:rPr>
          <w:rFonts w:ascii="Times New Roman" w:hAnsi="Times New Roman" w:cs="Times New Roman"/>
          <w:sz w:val="24"/>
          <w:szCs w:val="24"/>
        </w:rPr>
        <w:t>пинки</w:t>
      </w:r>
      <w:proofErr w:type="gramEnd"/>
      <w:r w:rsidRPr="00950309">
        <w:rPr>
          <w:rFonts w:ascii="Times New Roman" w:hAnsi="Times New Roman" w:cs="Times New Roman"/>
          <w:sz w:val="24"/>
          <w:szCs w:val="24"/>
        </w:rPr>
        <w:t>, щипки, пощечины, плевки, удары кулаком, подножки. А также это порча имущества и любые действия без прямого контакта, но причиняющие физический вред, например, подложенная на стул кнопка или специально сломанные тормоза у велосипеда.</w:t>
      </w:r>
    </w:p>
    <w:p w:rsidR="00950309" w:rsidRPr="00950309" w:rsidRDefault="00950309" w:rsidP="0095030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50309">
        <w:rPr>
          <w:rFonts w:ascii="Times New Roman" w:hAnsi="Times New Roman" w:cs="Times New Roman"/>
          <w:sz w:val="24"/>
          <w:szCs w:val="24"/>
        </w:rPr>
        <w:t>П</w:t>
      </w:r>
      <w:r w:rsidRPr="00950309">
        <w:rPr>
          <w:rFonts w:ascii="Times New Roman" w:hAnsi="Times New Roman" w:cs="Times New Roman"/>
          <w:b/>
          <w:sz w:val="24"/>
          <w:szCs w:val="24"/>
        </w:rPr>
        <w:t>сихологический</w:t>
      </w:r>
      <w:proofErr w:type="gramEnd"/>
      <w:r w:rsidRPr="00950309">
        <w:rPr>
          <w:rFonts w:ascii="Times New Roman" w:hAnsi="Times New Roman" w:cs="Times New Roman"/>
          <w:sz w:val="24"/>
          <w:szCs w:val="24"/>
        </w:rPr>
        <w:t xml:space="preserve"> — это любые издевательства без прямого физического контакта. Например: оскорбления, насмешки, принуждение к совершению унизительных действий, </w:t>
      </w:r>
      <w:proofErr w:type="spellStart"/>
      <w:r w:rsidRPr="00950309">
        <w:rPr>
          <w:rFonts w:ascii="Times New Roman" w:hAnsi="Times New Roman" w:cs="Times New Roman"/>
          <w:sz w:val="24"/>
          <w:szCs w:val="24"/>
        </w:rPr>
        <w:t>игнор</w:t>
      </w:r>
      <w:proofErr w:type="spellEnd"/>
      <w:r w:rsidRPr="00950309">
        <w:rPr>
          <w:rFonts w:ascii="Times New Roman" w:hAnsi="Times New Roman" w:cs="Times New Roman"/>
          <w:sz w:val="24"/>
          <w:szCs w:val="24"/>
        </w:rPr>
        <w:t>.</w:t>
      </w:r>
    </w:p>
    <w:p w:rsidR="00950309" w:rsidRDefault="00950309" w:rsidP="0095030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50309" w:rsidRPr="00950309" w:rsidRDefault="00950309" w:rsidP="003B052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0309">
        <w:rPr>
          <w:rFonts w:ascii="Times New Roman" w:hAnsi="Times New Roman" w:cs="Times New Roman"/>
          <w:b/>
          <w:sz w:val="24"/>
          <w:szCs w:val="24"/>
        </w:rPr>
        <w:t>Причины возникновения буллинга в детских коллективах</w:t>
      </w:r>
    </w:p>
    <w:p w:rsidR="00950309" w:rsidRDefault="00950309" w:rsidP="0095030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50309" w:rsidRPr="00950309" w:rsidRDefault="00950309" w:rsidP="00950309">
      <w:pPr>
        <w:jc w:val="both"/>
        <w:rPr>
          <w:rFonts w:ascii="Times New Roman" w:hAnsi="Times New Roman" w:cs="Times New Roman"/>
          <w:sz w:val="24"/>
          <w:szCs w:val="24"/>
        </w:rPr>
      </w:pPr>
      <w:r w:rsidRPr="00950309">
        <w:rPr>
          <w:rFonts w:ascii="Times New Roman" w:hAnsi="Times New Roman" w:cs="Times New Roman"/>
          <w:sz w:val="24"/>
          <w:szCs w:val="24"/>
        </w:rPr>
        <w:t>Существует целый ряд факторов, способствующих процветанию буллинга в детских коллективах. Во многом развитию этого явления способствуют воспитание в семье и микроклимат образовательного учреждения.</w:t>
      </w:r>
    </w:p>
    <w:p w:rsidR="00950309" w:rsidRPr="00950309" w:rsidRDefault="00950309" w:rsidP="0095030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50309">
        <w:rPr>
          <w:rFonts w:ascii="Times New Roman" w:hAnsi="Times New Roman" w:cs="Times New Roman"/>
          <w:sz w:val="24"/>
          <w:szCs w:val="24"/>
        </w:rPr>
        <w:t>Взрослые могут непреднамеренно или иным образом участвовать в буллинге, провоцировать или способствовать ему путём:</w:t>
      </w:r>
    </w:p>
    <w:p w:rsidR="00950309" w:rsidRDefault="00950309" w:rsidP="00950309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унижения</w:t>
      </w:r>
      <w:r>
        <w:rPr>
          <w:rFonts w:ascii="Times New Roman" w:hAnsi="Times New Roman" w:cs="Times New Roman"/>
          <w:sz w:val="24"/>
          <w:szCs w:val="24"/>
        </w:rPr>
        <w:tab/>
        <w:t>ребенка,</w:t>
      </w:r>
      <w:r>
        <w:rPr>
          <w:rFonts w:ascii="Times New Roman" w:hAnsi="Times New Roman" w:cs="Times New Roman"/>
          <w:sz w:val="24"/>
          <w:szCs w:val="24"/>
        </w:rPr>
        <w:tab/>
        <w:t>который</w:t>
      </w:r>
    </w:p>
    <w:p w:rsidR="00950309" w:rsidRDefault="00950309" w:rsidP="00950309">
      <w:pPr>
        <w:jc w:val="both"/>
        <w:rPr>
          <w:rFonts w:ascii="Times New Roman" w:hAnsi="Times New Roman" w:cs="Times New Roman"/>
          <w:sz w:val="24"/>
          <w:szCs w:val="24"/>
        </w:rPr>
      </w:pPr>
      <w:r w:rsidRPr="00950309">
        <w:rPr>
          <w:rFonts w:ascii="Times New Roman" w:hAnsi="Times New Roman" w:cs="Times New Roman"/>
          <w:sz w:val="24"/>
          <w:szCs w:val="24"/>
        </w:rPr>
        <w:t>не</w:t>
      </w:r>
      <w:r w:rsidRPr="00950309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950309">
        <w:rPr>
          <w:rFonts w:ascii="Times New Roman" w:hAnsi="Times New Roman" w:cs="Times New Roman"/>
          <w:sz w:val="24"/>
          <w:szCs w:val="24"/>
        </w:rPr>
        <w:t>успевает</w:t>
      </w:r>
      <w:proofErr w:type="gramEnd"/>
      <w:r w:rsidRPr="00950309">
        <w:rPr>
          <w:rFonts w:ascii="Times New Roman" w:hAnsi="Times New Roman" w:cs="Times New Roman"/>
          <w:sz w:val="24"/>
          <w:szCs w:val="24"/>
        </w:rPr>
        <w:t>/преуспевает</w:t>
      </w:r>
      <w:r w:rsidRPr="00950309">
        <w:rPr>
          <w:rFonts w:ascii="Times New Roman" w:hAnsi="Times New Roman" w:cs="Times New Roman"/>
          <w:sz w:val="24"/>
          <w:szCs w:val="24"/>
        </w:rPr>
        <w:tab/>
        <w:t>в учёбе или уязвим в других отношениях.</w:t>
      </w:r>
    </w:p>
    <w:p w:rsidR="00950309" w:rsidRDefault="00950309" w:rsidP="00950309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50309">
        <w:rPr>
          <w:rFonts w:ascii="Times New Roman" w:hAnsi="Times New Roman" w:cs="Times New Roman"/>
          <w:sz w:val="24"/>
          <w:szCs w:val="24"/>
        </w:rPr>
        <w:t>негативных или сар</w:t>
      </w:r>
      <w:r>
        <w:rPr>
          <w:rFonts w:ascii="Times New Roman" w:hAnsi="Times New Roman" w:cs="Times New Roman"/>
          <w:sz w:val="24"/>
          <w:szCs w:val="24"/>
        </w:rPr>
        <w:t>кастических</w:t>
      </w:r>
    </w:p>
    <w:p w:rsidR="00950309" w:rsidRPr="00950309" w:rsidRDefault="00950309" w:rsidP="00950309">
      <w:pPr>
        <w:jc w:val="both"/>
        <w:rPr>
          <w:rFonts w:ascii="Times New Roman" w:hAnsi="Times New Roman" w:cs="Times New Roman"/>
          <w:sz w:val="24"/>
          <w:szCs w:val="24"/>
        </w:rPr>
      </w:pPr>
      <w:r w:rsidRPr="00950309">
        <w:rPr>
          <w:rFonts w:ascii="Times New Roman" w:hAnsi="Times New Roman" w:cs="Times New Roman"/>
          <w:sz w:val="24"/>
          <w:szCs w:val="24"/>
        </w:rPr>
        <w:t>высказываний по поводу внешности или происхождения ребенка.</w:t>
      </w:r>
    </w:p>
    <w:p w:rsidR="00950309" w:rsidRDefault="00950309" w:rsidP="00950309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устрашающих и </w:t>
      </w:r>
      <w:r w:rsidRPr="00950309">
        <w:rPr>
          <w:rFonts w:ascii="Times New Roman" w:hAnsi="Times New Roman" w:cs="Times New Roman"/>
          <w:sz w:val="24"/>
          <w:szCs w:val="24"/>
        </w:rPr>
        <w:t>угрожающих</w:t>
      </w:r>
      <w:r w:rsidRPr="00950309">
        <w:rPr>
          <w:rFonts w:ascii="Times New Roman" w:hAnsi="Times New Roman" w:cs="Times New Roman"/>
          <w:sz w:val="24"/>
          <w:szCs w:val="24"/>
        </w:rPr>
        <w:t xml:space="preserve"> </w:t>
      </w:r>
      <w:r w:rsidRPr="00950309">
        <w:rPr>
          <w:rFonts w:ascii="Times New Roman" w:hAnsi="Times New Roman" w:cs="Times New Roman"/>
          <w:sz w:val="24"/>
          <w:szCs w:val="24"/>
        </w:rPr>
        <w:t>жестов</w:t>
      </w:r>
    </w:p>
    <w:p w:rsidR="00950309" w:rsidRPr="00950309" w:rsidRDefault="00950309" w:rsidP="00950309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950309">
        <w:rPr>
          <w:rFonts w:ascii="Times New Roman" w:hAnsi="Times New Roman" w:cs="Times New Roman"/>
          <w:sz w:val="24"/>
          <w:szCs w:val="24"/>
        </w:rPr>
        <w:t>или</w:t>
      </w:r>
      <w:r w:rsidRPr="0095030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выражений </w:t>
      </w:r>
      <w:r w:rsidRPr="00950309">
        <w:rPr>
          <w:rFonts w:ascii="Times New Roman" w:hAnsi="Times New Roman" w:cs="Times New Roman"/>
          <w:sz w:val="24"/>
          <w:szCs w:val="24"/>
        </w:rPr>
        <w:t xml:space="preserve">привилегированного отношения к заискивающим детям. </w:t>
      </w:r>
    </w:p>
    <w:p w:rsidR="00950309" w:rsidRDefault="00950309" w:rsidP="00950309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50309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скорбления</w:t>
      </w:r>
      <w:r>
        <w:rPr>
          <w:rFonts w:ascii="Times New Roman" w:hAnsi="Times New Roman" w:cs="Times New Roman"/>
          <w:sz w:val="24"/>
          <w:szCs w:val="24"/>
        </w:rPr>
        <w:tab/>
        <w:t>детей</w:t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унизительными</w:t>
      </w:r>
      <w:proofErr w:type="gramEnd"/>
      <w:r>
        <w:rPr>
          <w:rFonts w:ascii="Times New Roman" w:hAnsi="Times New Roman" w:cs="Times New Roman"/>
          <w:sz w:val="24"/>
          <w:szCs w:val="24"/>
        </w:rPr>
        <w:t>,</w:t>
      </w:r>
    </w:p>
    <w:p w:rsidR="00950309" w:rsidRPr="00950309" w:rsidRDefault="00950309" w:rsidP="00950309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950309">
        <w:rPr>
          <w:rFonts w:ascii="Times New Roman" w:hAnsi="Times New Roman" w:cs="Times New Roman"/>
          <w:sz w:val="24"/>
          <w:szCs w:val="24"/>
        </w:rPr>
        <w:t>а</w:t>
      </w:r>
      <w:r w:rsidRPr="00950309">
        <w:rPr>
          <w:rFonts w:ascii="Times New Roman" w:hAnsi="Times New Roman" w:cs="Times New Roman"/>
          <w:sz w:val="24"/>
          <w:szCs w:val="24"/>
        </w:rPr>
        <w:tab/>
        <w:t>иногда</w:t>
      </w:r>
      <w:r w:rsidRPr="00950309">
        <w:rPr>
          <w:rFonts w:ascii="Times New Roman" w:hAnsi="Times New Roman" w:cs="Times New Roman"/>
          <w:sz w:val="24"/>
          <w:szCs w:val="24"/>
        </w:rPr>
        <w:tab/>
        <w:t>даже нецензурными словами.</w:t>
      </w:r>
    </w:p>
    <w:p w:rsidR="00950309" w:rsidRDefault="00950309" w:rsidP="00950309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950309" w:rsidRPr="003B0527" w:rsidRDefault="00950309" w:rsidP="003B052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B0527">
        <w:rPr>
          <w:rFonts w:ascii="Times New Roman" w:hAnsi="Times New Roman" w:cs="Times New Roman"/>
          <w:b/>
          <w:sz w:val="24"/>
          <w:szCs w:val="24"/>
        </w:rPr>
        <w:t>Способствовать буллингу могут также:</w:t>
      </w:r>
    </w:p>
    <w:p w:rsidR="00950309" w:rsidRDefault="00950309" w:rsidP="00950309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50309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 xml:space="preserve">аличие в коллективе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признанного</w:t>
      </w:r>
      <w:proofErr w:type="gramEnd"/>
    </w:p>
    <w:p w:rsidR="00950309" w:rsidRPr="00950309" w:rsidRDefault="00950309" w:rsidP="00950309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950309">
        <w:rPr>
          <w:rFonts w:ascii="Times New Roman" w:hAnsi="Times New Roman" w:cs="Times New Roman"/>
          <w:sz w:val="24"/>
          <w:szCs w:val="24"/>
        </w:rPr>
        <w:t xml:space="preserve">«лидера»; </w:t>
      </w:r>
    </w:p>
    <w:p w:rsidR="00950309" w:rsidRDefault="00950309" w:rsidP="00950309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Возникновение острого конфликта</w:t>
      </w:r>
    </w:p>
    <w:p w:rsidR="00950309" w:rsidRPr="00950309" w:rsidRDefault="00950309" w:rsidP="00950309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950309">
        <w:rPr>
          <w:rFonts w:ascii="Times New Roman" w:hAnsi="Times New Roman" w:cs="Times New Roman"/>
          <w:sz w:val="24"/>
          <w:szCs w:val="24"/>
        </w:rPr>
        <w:t>между двумя детьми под влиянием внешних</w:t>
      </w:r>
      <w:r w:rsidRPr="00950309">
        <w:rPr>
          <w:rFonts w:ascii="Times New Roman" w:hAnsi="Times New Roman" w:cs="Times New Roman"/>
          <w:sz w:val="24"/>
          <w:szCs w:val="24"/>
        </w:rPr>
        <w:tab/>
      </w:r>
      <w:r w:rsidRPr="00950309">
        <w:rPr>
          <w:rFonts w:ascii="Times New Roman" w:hAnsi="Times New Roman" w:cs="Times New Roman"/>
          <w:sz w:val="24"/>
          <w:szCs w:val="24"/>
        </w:rPr>
        <w:tab/>
        <w:t xml:space="preserve">поводов, которые </w:t>
      </w:r>
      <w:r w:rsidRPr="00950309">
        <w:rPr>
          <w:rFonts w:ascii="Times New Roman" w:hAnsi="Times New Roman" w:cs="Times New Roman"/>
          <w:sz w:val="24"/>
          <w:szCs w:val="24"/>
        </w:rPr>
        <w:t>являются провоцирующими факторами для агрессора (</w:t>
      </w:r>
      <w:proofErr w:type="spellStart"/>
      <w:r w:rsidRPr="00950309">
        <w:rPr>
          <w:rFonts w:ascii="Times New Roman" w:hAnsi="Times New Roman" w:cs="Times New Roman"/>
          <w:sz w:val="24"/>
          <w:szCs w:val="24"/>
        </w:rPr>
        <w:t>буллера</w:t>
      </w:r>
      <w:proofErr w:type="spellEnd"/>
      <w:r w:rsidRPr="00950309">
        <w:rPr>
          <w:rFonts w:ascii="Times New Roman" w:hAnsi="Times New Roman" w:cs="Times New Roman"/>
          <w:sz w:val="24"/>
          <w:szCs w:val="24"/>
        </w:rPr>
        <w:t xml:space="preserve">); </w:t>
      </w:r>
    </w:p>
    <w:p w:rsidR="00950309" w:rsidRDefault="00950309" w:rsidP="00950309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50309">
        <w:rPr>
          <w:rFonts w:ascii="Times New Roman" w:hAnsi="Times New Roman" w:cs="Times New Roman"/>
          <w:sz w:val="24"/>
          <w:szCs w:val="24"/>
        </w:rPr>
        <w:t>Не</w:t>
      </w:r>
      <w:r>
        <w:rPr>
          <w:rFonts w:ascii="Times New Roman" w:hAnsi="Times New Roman" w:cs="Times New Roman"/>
          <w:sz w:val="24"/>
          <w:szCs w:val="24"/>
        </w:rPr>
        <w:t>желание педагогов в силу своего</w:t>
      </w:r>
    </w:p>
    <w:p w:rsidR="00950309" w:rsidRDefault="00950309" w:rsidP="00950309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950309">
        <w:rPr>
          <w:rFonts w:ascii="Times New Roman" w:hAnsi="Times New Roman" w:cs="Times New Roman"/>
          <w:sz w:val="24"/>
          <w:szCs w:val="24"/>
        </w:rPr>
        <w:t>незнания б</w:t>
      </w:r>
      <w:r w:rsidRPr="00950309">
        <w:rPr>
          <w:rFonts w:ascii="Times New Roman" w:hAnsi="Times New Roman" w:cs="Times New Roman"/>
          <w:sz w:val="24"/>
          <w:szCs w:val="24"/>
        </w:rPr>
        <w:t>рать на себя ответственно</w:t>
      </w:r>
      <w:r>
        <w:rPr>
          <w:rFonts w:ascii="Times New Roman" w:hAnsi="Times New Roman" w:cs="Times New Roman"/>
          <w:sz w:val="24"/>
          <w:szCs w:val="24"/>
        </w:rPr>
        <w:t xml:space="preserve">сть </w:t>
      </w:r>
      <w:r w:rsidRPr="00950309">
        <w:rPr>
          <w:rFonts w:ascii="Times New Roman" w:hAnsi="Times New Roman" w:cs="Times New Roman"/>
          <w:sz w:val="24"/>
          <w:szCs w:val="24"/>
        </w:rPr>
        <w:t xml:space="preserve">за </w:t>
      </w:r>
      <w:r w:rsidRPr="00950309">
        <w:rPr>
          <w:rFonts w:ascii="Times New Roman" w:hAnsi="Times New Roman" w:cs="Times New Roman"/>
          <w:sz w:val="24"/>
          <w:szCs w:val="24"/>
        </w:rPr>
        <w:t>противостояние</w:t>
      </w:r>
      <w:r w:rsidRPr="00950309">
        <w:rPr>
          <w:rFonts w:ascii="Times New Roman" w:hAnsi="Times New Roman" w:cs="Times New Roman"/>
          <w:sz w:val="24"/>
          <w:szCs w:val="24"/>
        </w:rPr>
        <w:tab/>
        <w:t>властолюбивому поведению учеников.</w:t>
      </w:r>
    </w:p>
    <w:p w:rsidR="00950309" w:rsidRPr="00950309" w:rsidRDefault="00950309" w:rsidP="003B052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B0527" w:rsidRDefault="003B0527" w:rsidP="003B052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0309">
        <w:rPr>
          <w:rFonts w:ascii="Times New Roman" w:hAnsi="Times New Roman" w:cs="Times New Roman"/>
          <w:b/>
          <w:sz w:val="24"/>
          <w:szCs w:val="24"/>
        </w:rPr>
        <w:t>При наблюдении за детьми, страдающими от буллинга, могут обнаружиться их следующие особенности:</w:t>
      </w:r>
    </w:p>
    <w:p w:rsidR="003B0527" w:rsidRDefault="003B0527" w:rsidP="003B052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B0527" w:rsidRPr="00950309" w:rsidRDefault="003B0527" w:rsidP="003B0527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950309">
        <w:rPr>
          <w:rFonts w:ascii="Times New Roman" w:hAnsi="Times New Roman" w:cs="Times New Roman"/>
          <w:b/>
          <w:i/>
          <w:sz w:val="24"/>
          <w:szCs w:val="24"/>
        </w:rPr>
        <w:t>Поведенческие особенности жертвы буллинга:</w:t>
      </w:r>
    </w:p>
    <w:p w:rsidR="003B0527" w:rsidRDefault="003B0527" w:rsidP="003B0527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50309">
        <w:rPr>
          <w:rFonts w:ascii="Times New Roman" w:hAnsi="Times New Roman" w:cs="Times New Roman"/>
          <w:sz w:val="24"/>
          <w:szCs w:val="24"/>
        </w:rPr>
        <w:t>д</w:t>
      </w:r>
      <w:r>
        <w:rPr>
          <w:rFonts w:ascii="Times New Roman" w:hAnsi="Times New Roman" w:cs="Times New Roman"/>
          <w:sz w:val="24"/>
          <w:szCs w:val="24"/>
        </w:rPr>
        <w:t>истанцированность от взрослых и</w:t>
      </w:r>
    </w:p>
    <w:p w:rsidR="003B0527" w:rsidRDefault="003B0527" w:rsidP="003B0527">
      <w:pPr>
        <w:ind w:left="360"/>
        <w:rPr>
          <w:rFonts w:ascii="Times New Roman" w:hAnsi="Times New Roman" w:cs="Times New Roman"/>
          <w:sz w:val="24"/>
          <w:szCs w:val="24"/>
        </w:rPr>
      </w:pPr>
      <w:r w:rsidRPr="00950309">
        <w:rPr>
          <w:rFonts w:ascii="Times New Roman" w:hAnsi="Times New Roman" w:cs="Times New Roman"/>
          <w:sz w:val="24"/>
          <w:szCs w:val="24"/>
        </w:rPr>
        <w:t xml:space="preserve">детей; </w:t>
      </w:r>
    </w:p>
    <w:p w:rsidR="003B0527" w:rsidRDefault="003B0527" w:rsidP="003B0527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50309">
        <w:rPr>
          <w:rFonts w:ascii="Times New Roman" w:hAnsi="Times New Roman" w:cs="Times New Roman"/>
          <w:sz w:val="24"/>
          <w:szCs w:val="24"/>
        </w:rPr>
        <w:t xml:space="preserve">негативизм при обсуждении темы буллинга; </w:t>
      </w:r>
    </w:p>
    <w:p w:rsidR="003B0527" w:rsidRPr="00950309" w:rsidRDefault="003B0527" w:rsidP="003B0527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50309">
        <w:rPr>
          <w:rFonts w:ascii="Times New Roman" w:hAnsi="Times New Roman" w:cs="Times New Roman"/>
          <w:sz w:val="24"/>
          <w:szCs w:val="24"/>
        </w:rPr>
        <w:t>агрессивность к взрослым и детям.</w:t>
      </w:r>
    </w:p>
    <w:p w:rsidR="003B0527" w:rsidRPr="00950309" w:rsidRDefault="003B0527" w:rsidP="003B0527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950309">
        <w:rPr>
          <w:rFonts w:ascii="Times New Roman" w:hAnsi="Times New Roman" w:cs="Times New Roman"/>
          <w:b/>
          <w:i/>
          <w:sz w:val="24"/>
          <w:szCs w:val="24"/>
        </w:rPr>
        <w:t>Эмоциональные особенности жертвы</w:t>
      </w:r>
    </w:p>
    <w:p w:rsidR="003B0527" w:rsidRDefault="003B0527" w:rsidP="003B0527">
      <w:pPr>
        <w:ind w:left="3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58239" behindDoc="1" locked="0" layoutInCell="1" allowOverlap="1" wp14:anchorId="0265309F" wp14:editId="7F06E241">
            <wp:simplePos x="0" y="0"/>
            <wp:positionH relativeFrom="column">
              <wp:posOffset>1408863</wp:posOffset>
            </wp:positionH>
            <wp:positionV relativeFrom="paragraph">
              <wp:posOffset>100574</wp:posOffset>
            </wp:positionV>
            <wp:extent cx="1788160" cy="1346200"/>
            <wp:effectExtent l="0" t="0" r="2540" b="6350"/>
            <wp:wrapNone/>
            <wp:docPr id="23" name="Image 2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 2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88160" cy="1346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50309">
        <w:rPr>
          <w:rFonts w:ascii="Times New Roman" w:hAnsi="Times New Roman" w:cs="Times New Roman"/>
          <w:b/>
          <w:i/>
          <w:sz w:val="24"/>
          <w:szCs w:val="24"/>
        </w:rPr>
        <w:t>буллинга:</w:t>
      </w:r>
      <w:r w:rsidRPr="0095030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B0527" w:rsidRDefault="003B0527" w:rsidP="003B0527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950309">
        <w:rPr>
          <w:rFonts w:ascii="Times New Roman" w:hAnsi="Times New Roman" w:cs="Times New Roman"/>
          <w:sz w:val="24"/>
          <w:szCs w:val="24"/>
        </w:rPr>
        <w:t xml:space="preserve">напряженность и страх при появлении ровесников; </w:t>
      </w:r>
    </w:p>
    <w:p w:rsidR="003B0527" w:rsidRDefault="003B0527" w:rsidP="003B0527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950309">
        <w:rPr>
          <w:rFonts w:ascii="Times New Roman" w:hAnsi="Times New Roman" w:cs="Times New Roman"/>
          <w:sz w:val="24"/>
          <w:szCs w:val="24"/>
        </w:rPr>
        <w:t>обидчивость и раздражительность;</w:t>
      </w:r>
    </w:p>
    <w:p w:rsidR="003B0527" w:rsidRPr="003B0527" w:rsidRDefault="003B0527" w:rsidP="003B0527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950309">
        <w:rPr>
          <w:rFonts w:ascii="Times New Roman" w:hAnsi="Times New Roman" w:cs="Times New Roman"/>
          <w:sz w:val="24"/>
          <w:szCs w:val="24"/>
        </w:rPr>
        <w:t>грусть, печаль и неустойчивое настроение.</w:t>
      </w:r>
    </w:p>
    <w:p w:rsidR="003B0527" w:rsidRDefault="003B0527" w:rsidP="0095030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B0527" w:rsidRDefault="003B0527" w:rsidP="0095030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50309" w:rsidRDefault="00950309" w:rsidP="0095030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0309">
        <w:rPr>
          <w:rFonts w:ascii="Times New Roman" w:hAnsi="Times New Roman" w:cs="Times New Roman"/>
          <w:b/>
          <w:sz w:val="24"/>
          <w:szCs w:val="24"/>
        </w:rPr>
        <w:lastRenderedPageBreak/>
        <w:t>Признаки, по которым можно заподозрить в ребенке жертву буллинга</w:t>
      </w:r>
    </w:p>
    <w:p w:rsidR="00950309" w:rsidRDefault="00950309" w:rsidP="0095030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50309" w:rsidRDefault="00950309" w:rsidP="0095030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50309">
        <w:rPr>
          <w:rFonts w:ascii="Times New Roman" w:hAnsi="Times New Roman" w:cs="Times New Roman"/>
          <w:sz w:val="24"/>
          <w:szCs w:val="24"/>
        </w:rPr>
        <w:t xml:space="preserve">Чаще всего жертвы буллинга молчат о том, что над ними издеваются. Молчат и свидетели. Распознать буллинг можно по поведению, определенным признакам и настроению ребенка. Жертва, как правило, ощущает свою беззащитность и угнетенность перед обидчиком. Это ведет к чувству постоянной опасности, страху перед всем и вся, чувству неуверенности и, как следствие, к утрате уважения к себе и веры в собственные силы. Другими словами, ребенок - жертва становится действительно беззащитным перед нападками хулиганов. Крайне </w:t>
      </w:r>
      <w:proofErr w:type="gramStart"/>
      <w:r w:rsidRPr="00950309">
        <w:rPr>
          <w:rFonts w:ascii="Times New Roman" w:hAnsi="Times New Roman" w:cs="Times New Roman"/>
          <w:sz w:val="24"/>
          <w:szCs w:val="24"/>
        </w:rPr>
        <w:t>жестокий</w:t>
      </w:r>
      <w:proofErr w:type="gramEnd"/>
      <w:r w:rsidRPr="00950309">
        <w:rPr>
          <w:rFonts w:ascii="Times New Roman" w:hAnsi="Times New Roman" w:cs="Times New Roman"/>
          <w:sz w:val="24"/>
          <w:szCs w:val="24"/>
        </w:rPr>
        <w:t xml:space="preserve"> буллинг может подтолкнуть жертву на сведение счетов с жизнью. В связи с этим окружающим близким людям необходимо проявлять предельное внимание даже к незначительному изменению в поведении ребенка. На проявления буллинга все дети реагируют по-разному.</w:t>
      </w:r>
    </w:p>
    <w:p w:rsidR="003B0527" w:rsidRDefault="003B0527" w:rsidP="003B0527">
      <w:pPr>
        <w:rPr>
          <w:rFonts w:ascii="Times New Roman" w:hAnsi="Times New Roman" w:cs="Times New Roman"/>
          <w:sz w:val="24"/>
          <w:szCs w:val="24"/>
        </w:rPr>
      </w:pPr>
    </w:p>
    <w:p w:rsidR="003B0527" w:rsidRPr="003B0527" w:rsidRDefault="003B0527" w:rsidP="003B052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0527">
        <w:rPr>
          <w:rFonts w:ascii="Times New Roman" w:hAnsi="Times New Roman" w:cs="Times New Roman"/>
          <w:b/>
          <w:sz w:val="24"/>
          <w:szCs w:val="24"/>
        </w:rPr>
        <w:t>Признаки физического насилия над ребенком:</w:t>
      </w:r>
    </w:p>
    <w:p w:rsidR="003B0527" w:rsidRDefault="003B0527" w:rsidP="003B0527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3B0527">
        <w:rPr>
          <w:rFonts w:ascii="Times New Roman" w:hAnsi="Times New Roman" w:cs="Times New Roman"/>
          <w:sz w:val="24"/>
          <w:szCs w:val="24"/>
        </w:rPr>
        <w:t>ребенок вялый, подавленный, испуганный;</w:t>
      </w:r>
    </w:p>
    <w:p w:rsidR="003B0527" w:rsidRDefault="003B0527" w:rsidP="003B0527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ab/>
        <w:t>ребенка</w:t>
      </w:r>
      <w:r>
        <w:rPr>
          <w:rFonts w:ascii="Times New Roman" w:hAnsi="Times New Roman" w:cs="Times New Roman"/>
          <w:sz w:val="24"/>
          <w:szCs w:val="24"/>
        </w:rPr>
        <w:tab/>
        <w:t>регулярно</w:t>
      </w:r>
    </w:p>
    <w:p w:rsidR="003B0527" w:rsidRPr="003B0527" w:rsidRDefault="003B0527" w:rsidP="003B0527">
      <w:pPr>
        <w:ind w:left="360"/>
        <w:rPr>
          <w:rFonts w:ascii="Times New Roman" w:hAnsi="Times New Roman" w:cs="Times New Roman"/>
          <w:sz w:val="24"/>
          <w:szCs w:val="24"/>
        </w:rPr>
      </w:pPr>
      <w:r w:rsidRPr="003B0527">
        <w:rPr>
          <w:rFonts w:ascii="Times New Roman" w:hAnsi="Times New Roman" w:cs="Times New Roman"/>
          <w:sz w:val="24"/>
          <w:szCs w:val="24"/>
        </w:rPr>
        <w:t>появляются</w:t>
      </w:r>
      <w:r w:rsidRPr="003B0527">
        <w:rPr>
          <w:rFonts w:ascii="Times New Roman" w:hAnsi="Times New Roman" w:cs="Times New Roman"/>
          <w:sz w:val="24"/>
          <w:szCs w:val="24"/>
        </w:rPr>
        <w:tab/>
        <w:t>синяки,</w:t>
      </w:r>
      <w:r w:rsidRPr="003B0527">
        <w:rPr>
          <w:rFonts w:ascii="Times New Roman" w:hAnsi="Times New Roman" w:cs="Times New Roman"/>
          <w:sz w:val="24"/>
          <w:szCs w:val="24"/>
        </w:rPr>
        <w:tab/>
        <w:t>ссадины, повреждения, травмы;</w:t>
      </w:r>
    </w:p>
    <w:p w:rsidR="003B0527" w:rsidRDefault="003B0527" w:rsidP="003B0527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3B0527">
        <w:rPr>
          <w:rFonts w:ascii="Times New Roman" w:hAnsi="Times New Roman" w:cs="Times New Roman"/>
          <w:sz w:val="24"/>
          <w:szCs w:val="24"/>
        </w:rPr>
        <w:t>реб</w:t>
      </w:r>
      <w:r>
        <w:rPr>
          <w:rFonts w:ascii="Times New Roman" w:hAnsi="Times New Roman" w:cs="Times New Roman"/>
          <w:sz w:val="24"/>
          <w:szCs w:val="24"/>
        </w:rPr>
        <w:t>енок вздрагивает от приближения</w:t>
      </w:r>
    </w:p>
    <w:p w:rsidR="003B0527" w:rsidRPr="003B0527" w:rsidRDefault="003B0527" w:rsidP="003B0527">
      <w:pPr>
        <w:ind w:left="360"/>
        <w:rPr>
          <w:rFonts w:ascii="Times New Roman" w:hAnsi="Times New Roman" w:cs="Times New Roman"/>
          <w:sz w:val="24"/>
          <w:szCs w:val="24"/>
        </w:rPr>
      </w:pPr>
      <w:r w:rsidRPr="003B0527">
        <w:rPr>
          <w:rFonts w:ascii="Times New Roman" w:hAnsi="Times New Roman" w:cs="Times New Roman"/>
          <w:sz w:val="24"/>
          <w:szCs w:val="24"/>
        </w:rPr>
        <w:t>агрессора, или от резких движений;</w:t>
      </w:r>
    </w:p>
    <w:p w:rsidR="003B0527" w:rsidRDefault="003B0527" w:rsidP="003B0527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3B0527">
        <w:rPr>
          <w:rFonts w:ascii="Times New Roman" w:hAnsi="Times New Roman" w:cs="Times New Roman"/>
          <w:sz w:val="24"/>
          <w:szCs w:val="24"/>
        </w:rPr>
        <w:t xml:space="preserve">ребенок агрессивен к людям, животным, часто дерется; </w:t>
      </w:r>
    </w:p>
    <w:p w:rsidR="003B0527" w:rsidRDefault="003B0527" w:rsidP="003B0527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3B0527">
        <w:rPr>
          <w:rFonts w:ascii="Times New Roman" w:hAnsi="Times New Roman" w:cs="Times New Roman"/>
          <w:sz w:val="24"/>
          <w:szCs w:val="24"/>
        </w:rPr>
        <w:t>ребенок</w:t>
      </w:r>
      <w:r w:rsidRPr="003B0527">
        <w:rPr>
          <w:rFonts w:ascii="Times New Roman" w:hAnsi="Times New Roman" w:cs="Times New Roman"/>
          <w:sz w:val="24"/>
          <w:szCs w:val="24"/>
        </w:rPr>
        <w:tab/>
        <w:t>боится</w:t>
      </w:r>
      <w:r w:rsidRPr="003B052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ходить</w:t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3B0527" w:rsidRPr="003B0527" w:rsidRDefault="003B0527" w:rsidP="003B0527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школу, детское </w:t>
      </w:r>
      <w:r w:rsidRPr="003B0527">
        <w:rPr>
          <w:rFonts w:ascii="Times New Roman" w:hAnsi="Times New Roman" w:cs="Times New Roman"/>
          <w:sz w:val="24"/>
          <w:szCs w:val="24"/>
        </w:rPr>
        <w:t>учреждение, кружок.</w:t>
      </w:r>
    </w:p>
    <w:p w:rsidR="00950309" w:rsidRDefault="00950309" w:rsidP="00950309">
      <w:pPr>
        <w:rPr>
          <w:rFonts w:ascii="Times New Roman" w:hAnsi="Times New Roman" w:cs="Times New Roman"/>
          <w:sz w:val="24"/>
          <w:szCs w:val="24"/>
        </w:rPr>
      </w:pPr>
    </w:p>
    <w:p w:rsidR="003B0527" w:rsidRDefault="003B0527" w:rsidP="0095030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B0527" w:rsidRDefault="003B0527" w:rsidP="0095030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4FD067DB" wp14:editId="092D2264">
            <wp:extent cx="2468792" cy="1567543"/>
            <wp:effectExtent l="0" t="0" r="825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0810" cy="156882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50309" w:rsidRPr="003B0527" w:rsidRDefault="00950309" w:rsidP="0095030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0527">
        <w:rPr>
          <w:rFonts w:ascii="Times New Roman" w:hAnsi="Times New Roman" w:cs="Times New Roman"/>
          <w:b/>
          <w:sz w:val="24"/>
          <w:szCs w:val="24"/>
        </w:rPr>
        <w:t>Как быть в случаях обнаружения буллинга</w:t>
      </w:r>
    </w:p>
    <w:p w:rsidR="00950309" w:rsidRPr="00950309" w:rsidRDefault="00950309" w:rsidP="003B0527">
      <w:pPr>
        <w:jc w:val="both"/>
        <w:rPr>
          <w:rFonts w:ascii="Times New Roman" w:hAnsi="Times New Roman" w:cs="Times New Roman"/>
          <w:sz w:val="24"/>
          <w:szCs w:val="24"/>
        </w:rPr>
      </w:pPr>
      <w:r w:rsidRPr="00950309">
        <w:rPr>
          <w:rFonts w:ascii="Times New Roman" w:hAnsi="Times New Roman" w:cs="Times New Roman"/>
          <w:sz w:val="24"/>
          <w:szCs w:val="24"/>
        </w:rPr>
        <w:t>Как показывает практика, отношения во многом зависят от тактики поведения, избранной педагогом с первых дней работы с детьми. Педагог может не только не допустить возникновения ситуации отвержения, но и должен способствовать преодолению стереотипа отношений в группе, доставшемся ему «по наследству» от коллеги. Но ему понадобится помощь психолога и родителей в борьбе с разделением группы на отдельные группировки и с развитием буллинга.</w:t>
      </w:r>
    </w:p>
    <w:p w:rsidR="00950309" w:rsidRDefault="00950309" w:rsidP="0095030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B0527" w:rsidRPr="003B0527" w:rsidRDefault="003B0527" w:rsidP="003B052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0527">
        <w:rPr>
          <w:rFonts w:ascii="Times New Roman" w:hAnsi="Times New Roman" w:cs="Times New Roman"/>
          <w:b/>
          <w:sz w:val="24"/>
          <w:szCs w:val="24"/>
        </w:rPr>
        <w:t>В случае возникновения в коллективе буллинга необходимо:</w:t>
      </w:r>
    </w:p>
    <w:p w:rsidR="003B0527" w:rsidRPr="003B0527" w:rsidRDefault="003B0527" w:rsidP="003B052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B0527" w:rsidRPr="003B0527" w:rsidRDefault="003B0527" w:rsidP="003B0527">
      <w:pPr>
        <w:jc w:val="both"/>
        <w:rPr>
          <w:rFonts w:ascii="Times New Roman" w:hAnsi="Times New Roman" w:cs="Times New Roman"/>
          <w:sz w:val="24"/>
          <w:szCs w:val="24"/>
        </w:rPr>
      </w:pPr>
      <w:r w:rsidRPr="003B0527">
        <w:rPr>
          <w:rFonts w:ascii="Times New Roman" w:hAnsi="Times New Roman" w:cs="Times New Roman"/>
          <w:sz w:val="24"/>
          <w:szCs w:val="24"/>
        </w:rPr>
        <w:t>Оставаться спокойным и контролировать ситуацию в случае обнаружения буллинга в коллективе.</w:t>
      </w:r>
    </w:p>
    <w:p w:rsidR="003B0527" w:rsidRPr="003B0527" w:rsidRDefault="003B0527" w:rsidP="003B0527">
      <w:pPr>
        <w:jc w:val="both"/>
        <w:rPr>
          <w:rFonts w:ascii="Times New Roman" w:hAnsi="Times New Roman" w:cs="Times New Roman"/>
          <w:sz w:val="24"/>
          <w:szCs w:val="24"/>
        </w:rPr>
      </w:pPr>
      <w:r w:rsidRPr="003B0527">
        <w:rPr>
          <w:rFonts w:ascii="Times New Roman" w:hAnsi="Times New Roman" w:cs="Times New Roman"/>
          <w:sz w:val="24"/>
          <w:szCs w:val="24"/>
        </w:rPr>
        <w:t>Отнестись к случаю или к рассказу о буллинге серьезно. Оказать поддержку потерпевшему.</w:t>
      </w:r>
    </w:p>
    <w:p w:rsidR="003B0527" w:rsidRPr="003B0527" w:rsidRDefault="003B0527" w:rsidP="003B0527">
      <w:pPr>
        <w:jc w:val="both"/>
        <w:rPr>
          <w:rFonts w:ascii="Times New Roman" w:hAnsi="Times New Roman" w:cs="Times New Roman"/>
          <w:sz w:val="24"/>
          <w:szCs w:val="24"/>
        </w:rPr>
      </w:pPr>
      <w:r w:rsidRPr="003B0527">
        <w:rPr>
          <w:rFonts w:ascii="Times New Roman" w:hAnsi="Times New Roman" w:cs="Times New Roman"/>
          <w:sz w:val="24"/>
          <w:szCs w:val="24"/>
        </w:rPr>
        <w:t xml:space="preserve">Показать обидчику (агрессору, </w:t>
      </w:r>
      <w:proofErr w:type="spellStart"/>
      <w:r w:rsidRPr="003B0527">
        <w:rPr>
          <w:rFonts w:ascii="Times New Roman" w:hAnsi="Times New Roman" w:cs="Times New Roman"/>
          <w:sz w:val="24"/>
          <w:szCs w:val="24"/>
        </w:rPr>
        <w:t>буллеру</w:t>
      </w:r>
      <w:proofErr w:type="spellEnd"/>
      <w:r w:rsidRPr="003B0527">
        <w:rPr>
          <w:rFonts w:ascii="Times New Roman" w:hAnsi="Times New Roman" w:cs="Times New Roman"/>
          <w:sz w:val="24"/>
          <w:szCs w:val="24"/>
        </w:rPr>
        <w:t>) своё отношение к ситуации.</w:t>
      </w:r>
    </w:p>
    <w:p w:rsidR="003B0527" w:rsidRPr="003B0527" w:rsidRDefault="003B0527" w:rsidP="003B0527">
      <w:pPr>
        <w:jc w:val="both"/>
        <w:rPr>
          <w:rFonts w:ascii="Times New Roman" w:hAnsi="Times New Roman" w:cs="Times New Roman"/>
          <w:sz w:val="24"/>
          <w:szCs w:val="24"/>
        </w:rPr>
      </w:pPr>
      <w:r w:rsidRPr="003B0527">
        <w:rPr>
          <w:rFonts w:ascii="Times New Roman" w:hAnsi="Times New Roman" w:cs="Times New Roman"/>
          <w:sz w:val="24"/>
          <w:szCs w:val="24"/>
        </w:rPr>
        <w:t>Дать возможность оценить ситуацию обидчику с точки зрения потерпевшего (т.е. поставить себя на место жертвы).</w:t>
      </w:r>
    </w:p>
    <w:p w:rsidR="003B0527" w:rsidRDefault="003B0527" w:rsidP="003B0527">
      <w:pPr>
        <w:jc w:val="both"/>
        <w:rPr>
          <w:rFonts w:ascii="Times New Roman" w:hAnsi="Times New Roman" w:cs="Times New Roman"/>
          <w:sz w:val="24"/>
          <w:szCs w:val="24"/>
        </w:rPr>
      </w:pPr>
      <w:r w:rsidRPr="003B0527">
        <w:rPr>
          <w:rFonts w:ascii="Times New Roman" w:hAnsi="Times New Roman" w:cs="Times New Roman"/>
          <w:sz w:val="24"/>
          <w:szCs w:val="24"/>
        </w:rPr>
        <w:t>Обсудить с коллективом детей и педагогов определившуюся проблему буллинга.</w:t>
      </w:r>
      <w:r>
        <w:rPr>
          <w:noProof/>
          <w:lang w:eastAsia="ru-RU"/>
        </w:rPr>
        <w:drawing>
          <wp:anchor distT="0" distB="0" distL="114300" distR="114300" simplePos="0" relativeHeight="251663360" behindDoc="0" locked="0" layoutInCell="1" allowOverlap="1" wp14:anchorId="238D0409" wp14:editId="73E09F77">
            <wp:simplePos x="0" y="0"/>
            <wp:positionH relativeFrom="column">
              <wp:posOffset>9197340</wp:posOffset>
            </wp:positionH>
            <wp:positionV relativeFrom="paragraph">
              <wp:posOffset>-5692775</wp:posOffset>
            </wp:positionV>
            <wp:extent cx="4876799" cy="3095624"/>
            <wp:effectExtent l="0" t="0" r="0" b="0"/>
            <wp:wrapNone/>
            <wp:docPr id="24" name="Image 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 24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76799" cy="30956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50309" w:rsidRDefault="00950309" w:rsidP="00950309">
      <w:pPr>
        <w:jc w:val="center"/>
        <w:rPr>
          <w:rFonts w:ascii="Times New Roman" w:hAnsi="Times New Roman" w:cs="Times New Roman"/>
          <w:sz w:val="24"/>
          <w:szCs w:val="24"/>
        </w:rPr>
      </w:pPr>
      <w:r w:rsidRPr="00950309">
        <w:rPr>
          <w:rFonts w:ascii="Times New Roman" w:hAnsi="Times New Roman" w:cs="Times New Roman"/>
          <w:sz w:val="24"/>
          <w:szCs w:val="24"/>
        </w:rPr>
        <w:lastRenderedPageBreak/>
        <w:t xml:space="preserve">КГКП «Ясли – сад № 2» </w:t>
      </w:r>
    </w:p>
    <w:p w:rsidR="00950309" w:rsidRDefault="00950309" w:rsidP="00950309">
      <w:pPr>
        <w:jc w:val="center"/>
        <w:rPr>
          <w:rFonts w:ascii="Times New Roman" w:hAnsi="Times New Roman" w:cs="Times New Roman"/>
          <w:sz w:val="24"/>
          <w:szCs w:val="24"/>
        </w:rPr>
      </w:pPr>
      <w:r w:rsidRPr="00950309">
        <w:rPr>
          <w:rFonts w:ascii="Times New Roman" w:hAnsi="Times New Roman" w:cs="Times New Roman"/>
          <w:sz w:val="24"/>
          <w:szCs w:val="24"/>
        </w:rPr>
        <w:t xml:space="preserve">отдела образования города Рудного» </w:t>
      </w:r>
    </w:p>
    <w:p w:rsidR="00950309" w:rsidRDefault="00950309" w:rsidP="00950309">
      <w:pPr>
        <w:jc w:val="center"/>
        <w:rPr>
          <w:rFonts w:ascii="Times New Roman" w:hAnsi="Times New Roman" w:cs="Times New Roman"/>
          <w:sz w:val="24"/>
          <w:szCs w:val="24"/>
        </w:rPr>
      </w:pPr>
      <w:r w:rsidRPr="00950309">
        <w:rPr>
          <w:rFonts w:ascii="Times New Roman" w:hAnsi="Times New Roman" w:cs="Times New Roman"/>
          <w:sz w:val="24"/>
          <w:szCs w:val="24"/>
        </w:rPr>
        <w:t>Управления образования акимата Костанайской области</w:t>
      </w:r>
    </w:p>
    <w:p w:rsidR="00950309" w:rsidRDefault="00950309" w:rsidP="0095030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B0527" w:rsidRDefault="003B0527" w:rsidP="0095030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B0527" w:rsidRDefault="003B0527" w:rsidP="0095030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B0527" w:rsidRDefault="003B0527" w:rsidP="003B0527">
      <w:pPr>
        <w:pStyle w:val="a7"/>
        <w:rPr>
          <w:rFonts w:asciiTheme="minorHAnsi" w:hAnsiTheme="minorHAnsi"/>
          <w:color w:val="409486"/>
          <w:spacing w:val="12"/>
        </w:rPr>
      </w:pPr>
      <w:r>
        <w:rPr>
          <w:color w:val="409486"/>
          <w:spacing w:val="12"/>
        </w:rPr>
        <w:t>БУЛЛИНГ</w:t>
      </w:r>
      <w:r>
        <w:rPr>
          <w:rFonts w:ascii="Segoe UI Symbol" w:hAnsi="Segoe UI Symbol"/>
          <w:color w:val="409486"/>
          <w:spacing w:val="12"/>
        </w:rPr>
        <w:t>:</w:t>
      </w:r>
    </w:p>
    <w:p w:rsidR="003B0527" w:rsidRPr="003B0527" w:rsidRDefault="003B0527" w:rsidP="003B0527">
      <w:pPr>
        <w:pStyle w:val="a7"/>
        <w:rPr>
          <w:rFonts w:asciiTheme="minorHAnsi" w:hAnsiTheme="minorHAnsi"/>
          <w:color w:val="409486"/>
          <w:spacing w:val="12"/>
        </w:rPr>
      </w:pPr>
    </w:p>
    <w:p w:rsidR="003B0527" w:rsidRPr="003B0527" w:rsidRDefault="003B0527" w:rsidP="003B0527">
      <w:pPr>
        <w:pStyle w:val="a7"/>
        <w:jc w:val="center"/>
        <w:rPr>
          <w:rFonts w:asciiTheme="minorHAnsi" w:hAnsiTheme="minorHAnsi"/>
        </w:rPr>
      </w:pPr>
      <w:bookmarkStart w:id="0" w:name="_GoBack"/>
      <w:r>
        <w:rPr>
          <w:rFonts w:asciiTheme="minorHAnsi" w:hAnsiTheme="minorHAnsi"/>
          <w:noProof/>
          <w:lang w:eastAsia="ru-RU"/>
        </w:rPr>
        <w:drawing>
          <wp:inline distT="0" distB="0" distL="0" distR="0" wp14:anchorId="19BED096">
            <wp:extent cx="2607063" cy="1559798"/>
            <wp:effectExtent l="0" t="0" r="3175" b="254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0187" cy="156166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End w:id="0"/>
    </w:p>
    <w:p w:rsidR="003B0527" w:rsidRDefault="003B0527" w:rsidP="0095030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B0527" w:rsidRDefault="003B0527" w:rsidP="003B0527">
      <w:pPr>
        <w:spacing w:line="235" w:lineRule="auto"/>
        <w:ind w:left="117" w:right="600" w:hanging="1"/>
        <w:jc w:val="center"/>
        <w:rPr>
          <w:rFonts w:ascii="Arial Black" w:hAnsi="Arial Black"/>
          <w:color w:val="494E56"/>
          <w:w w:val="90"/>
          <w:sz w:val="40"/>
        </w:rPr>
      </w:pPr>
    </w:p>
    <w:p w:rsidR="003B0527" w:rsidRPr="003B0527" w:rsidRDefault="003B0527" w:rsidP="003B0527">
      <w:pPr>
        <w:spacing w:line="235" w:lineRule="auto"/>
        <w:ind w:left="117" w:right="600" w:hanging="1"/>
        <w:jc w:val="center"/>
        <w:rPr>
          <w:rFonts w:ascii="Arial Black" w:hAnsi="Arial Black"/>
          <w:sz w:val="40"/>
        </w:rPr>
      </w:pPr>
      <w:r w:rsidRPr="003B0527">
        <w:rPr>
          <w:rFonts w:ascii="Arial Black" w:hAnsi="Arial Black"/>
          <w:color w:val="494E56"/>
          <w:w w:val="90"/>
          <w:sz w:val="40"/>
        </w:rPr>
        <w:t>ЧТО</w:t>
      </w:r>
      <w:r w:rsidRPr="003B0527">
        <w:rPr>
          <w:rFonts w:ascii="Arial Black" w:hAnsi="Arial Black"/>
          <w:color w:val="494E56"/>
          <w:spacing w:val="-22"/>
          <w:w w:val="90"/>
          <w:sz w:val="40"/>
        </w:rPr>
        <w:t xml:space="preserve"> </w:t>
      </w:r>
      <w:r w:rsidRPr="003B0527">
        <w:rPr>
          <w:rFonts w:ascii="Arial Black" w:hAnsi="Arial Black"/>
          <w:color w:val="494E56"/>
          <w:w w:val="90"/>
          <w:sz w:val="40"/>
        </w:rPr>
        <w:t>ЭТО</w:t>
      </w:r>
      <w:r w:rsidRPr="003B0527">
        <w:rPr>
          <w:rFonts w:ascii="Arial Black" w:hAnsi="Arial Black"/>
          <w:color w:val="494E56"/>
          <w:spacing w:val="-22"/>
          <w:w w:val="90"/>
          <w:sz w:val="40"/>
        </w:rPr>
        <w:t xml:space="preserve"> </w:t>
      </w:r>
      <w:r w:rsidRPr="003B0527">
        <w:rPr>
          <w:rFonts w:ascii="Arial Black" w:hAnsi="Arial Black"/>
          <w:color w:val="494E56"/>
          <w:w w:val="90"/>
          <w:sz w:val="40"/>
        </w:rPr>
        <w:t>ТАКОЕ</w:t>
      </w:r>
      <w:r w:rsidRPr="003B0527">
        <w:rPr>
          <w:rFonts w:ascii="Arial" w:hAnsi="Arial"/>
          <w:b/>
          <w:color w:val="494E56"/>
          <w:w w:val="90"/>
          <w:sz w:val="40"/>
        </w:rPr>
        <w:t xml:space="preserve">, </w:t>
      </w:r>
      <w:r w:rsidRPr="003B0527">
        <w:rPr>
          <w:rFonts w:ascii="Arial Black" w:hAnsi="Arial Black"/>
          <w:color w:val="494E56"/>
          <w:spacing w:val="-18"/>
          <w:sz w:val="40"/>
        </w:rPr>
        <w:t>ПРИЧИНЫ</w:t>
      </w:r>
      <w:r w:rsidRPr="003B0527">
        <w:rPr>
          <w:rFonts w:ascii="Arial Black" w:hAnsi="Arial Black"/>
          <w:color w:val="494E56"/>
          <w:spacing w:val="-63"/>
          <w:sz w:val="40"/>
        </w:rPr>
        <w:t xml:space="preserve"> </w:t>
      </w:r>
      <w:r w:rsidRPr="003B0527">
        <w:rPr>
          <w:rFonts w:ascii="Arial Black" w:hAnsi="Arial Black"/>
          <w:color w:val="494E56"/>
          <w:spacing w:val="-18"/>
          <w:sz w:val="40"/>
        </w:rPr>
        <w:t xml:space="preserve">И </w:t>
      </w:r>
      <w:r w:rsidRPr="003B0527">
        <w:rPr>
          <w:rFonts w:ascii="Arial Black" w:hAnsi="Arial Black"/>
          <w:color w:val="494E56"/>
          <w:w w:val="85"/>
          <w:sz w:val="40"/>
        </w:rPr>
        <w:t>ПОСЛЕДСТВИЯ ТРАВЛИ</w:t>
      </w:r>
      <w:r w:rsidRPr="003B0527">
        <w:rPr>
          <w:rFonts w:ascii="Arial" w:hAnsi="Arial"/>
          <w:b/>
          <w:color w:val="494E56"/>
          <w:w w:val="85"/>
          <w:sz w:val="40"/>
        </w:rPr>
        <w:t xml:space="preserve">, </w:t>
      </w:r>
      <w:r w:rsidRPr="003B0527">
        <w:rPr>
          <w:rFonts w:ascii="Arial Black" w:hAnsi="Arial Black"/>
          <w:color w:val="494E56"/>
          <w:w w:val="90"/>
          <w:sz w:val="40"/>
        </w:rPr>
        <w:t>ЧТО</w:t>
      </w:r>
      <w:r w:rsidRPr="003B0527">
        <w:rPr>
          <w:rFonts w:ascii="Arial Black" w:hAnsi="Arial Black"/>
          <w:color w:val="494E56"/>
          <w:spacing w:val="-14"/>
          <w:w w:val="90"/>
          <w:sz w:val="40"/>
        </w:rPr>
        <w:t xml:space="preserve"> </w:t>
      </w:r>
      <w:r w:rsidRPr="003B0527">
        <w:rPr>
          <w:rFonts w:ascii="Arial Black" w:hAnsi="Arial Black"/>
          <w:color w:val="494E56"/>
          <w:w w:val="90"/>
          <w:sz w:val="40"/>
        </w:rPr>
        <w:t>ДЕЛАТЬ</w:t>
      </w:r>
    </w:p>
    <w:p w:rsidR="003B0527" w:rsidRDefault="003B0527" w:rsidP="0095030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65408" behindDoc="0" locked="0" layoutInCell="1" allowOverlap="1" wp14:anchorId="3946EE46" wp14:editId="712FD5CF">
            <wp:simplePos x="0" y="0"/>
            <wp:positionH relativeFrom="column">
              <wp:posOffset>5481320</wp:posOffset>
            </wp:positionH>
            <wp:positionV relativeFrom="paragraph">
              <wp:posOffset>861695</wp:posOffset>
            </wp:positionV>
            <wp:extent cx="5141824" cy="3076384"/>
            <wp:effectExtent l="0" t="0" r="0" b="0"/>
            <wp:wrapNone/>
            <wp:docPr id="12" name="Image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41824" cy="30763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50309" w:rsidRDefault="00950309" w:rsidP="0095030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50309" w:rsidRPr="00950309" w:rsidRDefault="00950309" w:rsidP="00950309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950309" w:rsidRPr="00950309" w:rsidSect="00950309">
      <w:pgSz w:w="16838" w:h="11906" w:orient="landscape"/>
      <w:pgMar w:top="426" w:right="536" w:bottom="426" w:left="720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altName w:val="Lucida Sans Unicode"/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altName w:val="Arial Black"/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83E77"/>
    <w:multiLevelType w:val="hybridMultilevel"/>
    <w:tmpl w:val="AEE89EE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BE0AB1"/>
    <w:multiLevelType w:val="hybridMultilevel"/>
    <w:tmpl w:val="A3CEC22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CA3ECE"/>
    <w:multiLevelType w:val="hybridMultilevel"/>
    <w:tmpl w:val="2FB0B89C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3E003A19"/>
    <w:multiLevelType w:val="hybridMultilevel"/>
    <w:tmpl w:val="270091C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7581F99"/>
    <w:multiLevelType w:val="hybridMultilevel"/>
    <w:tmpl w:val="EF02B3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0309"/>
    <w:rsid w:val="003B0527"/>
    <w:rsid w:val="00950309"/>
    <w:rsid w:val="00F01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50309"/>
    <w:pPr>
      <w:widowControl w:val="0"/>
      <w:autoSpaceDE w:val="0"/>
      <w:autoSpaceDN w:val="0"/>
      <w:spacing w:after="0" w:line="240" w:lineRule="auto"/>
    </w:pPr>
    <w:rPr>
      <w:rFonts w:ascii="Lucida Sans Unicode" w:eastAsia="Lucida Sans Unicode" w:hAnsi="Lucida Sans Unicode" w:cs="Lucida Sans Unicod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50309"/>
    <w:pPr>
      <w:widowControl w:val="0"/>
      <w:autoSpaceDE w:val="0"/>
      <w:autoSpaceDN w:val="0"/>
      <w:spacing w:after="0" w:line="240" w:lineRule="auto"/>
    </w:pPr>
    <w:rPr>
      <w:rFonts w:ascii="Lucida Sans Unicode" w:eastAsia="Lucida Sans Unicode" w:hAnsi="Lucida Sans Unicode" w:cs="Lucida Sans Unicode"/>
    </w:rPr>
  </w:style>
  <w:style w:type="paragraph" w:styleId="a4">
    <w:name w:val="List Paragraph"/>
    <w:basedOn w:val="a"/>
    <w:uiPriority w:val="34"/>
    <w:qFormat/>
    <w:rsid w:val="0095030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B052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B0527"/>
    <w:rPr>
      <w:rFonts w:ascii="Tahoma" w:eastAsia="Lucida Sans Unicode" w:hAnsi="Tahoma" w:cs="Tahoma"/>
      <w:sz w:val="16"/>
      <w:szCs w:val="16"/>
    </w:rPr>
  </w:style>
  <w:style w:type="paragraph" w:styleId="a7">
    <w:name w:val="Title"/>
    <w:basedOn w:val="a"/>
    <w:link w:val="a8"/>
    <w:uiPriority w:val="1"/>
    <w:qFormat/>
    <w:rsid w:val="003B0527"/>
    <w:pPr>
      <w:ind w:left="300"/>
    </w:pPr>
    <w:rPr>
      <w:rFonts w:ascii="Arial Black" w:eastAsia="Arial Black" w:hAnsi="Arial Black" w:cs="Arial Black"/>
      <w:sz w:val="76"/>
      <w:szCs w:val="76"/>
    </w:rPr>
  </w:style>
  <w:style w:type="character" w:customStyle="1" w:styleId="a8">
    <w:name w:val="Название Знак"/>
    <w:basedOn w:val="a0"/>
    <w:link w:val="a7"/>
    <w:uiPriority w:val="1"/>
    <w:rsid w:val="003B0527"/>
    <w:rPr>
      <w:rFonts w:ascii="Arial Black" w:eastAsia="Arial Black" w:hAnsi="Arial Black" w:cs="Arial Black"/>
      <w:sz w:val="76"/>
      <w:szCs w:val="7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50309"/>
    <w:pPr>
      <w:widowControl w:val="0"/>
      <w:autoSpaceDE w:val="0"/>
      <w:autoSpaceDN w:val="0"/>
      <w:spacing w:after="0" w:line="240" w:lineRule="auto"/>
    </w:pPr>
    <w:rPr>
      <w:rFonts w:ascii="Lucida Sans Unicode" w:eastAsia="Lucida Sans Unicode" w:hAnsi="Lucida Sans Unicode" w:cs="Lucida Sans Unicod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50309"/>
    <w:pPr>
      <w:widowControl w:val="0"/>
      <w:autoSpaceDE w:val="0"/>
      <w:autoSpaceDN w:val="0"/>
      <w:spacing w:after="0" w:line="240" w:lineRule="auto"/>
    </w:pPr>
    <w:rPr>
      <w:rFonts w:ascii="Lucida Sans Unicode" w:eastAsia="Lucida Sans Unicode" w:hAnsi="Lucida Sans Unicode" w:cs="Lucida Sans Unicode"/>
    </w:rPr>
  </w:style>
  <w:style w:type="paragraph" w:styleId="a4">
    <w:name w:val="List Paragraph"/>
    <w:basedOn w:val="a"/>
    <w:uiPriority w:val="34"/>
    <w:qFormat/>
    <w:rsid w:val="0095030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B052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B0527"/>
    <w:rPr>
      <w:rFonts w:ascii="Tahoma" w:eastAsia="Lucida Sans Unicode" w:hAnsi="Tahoma" w:cs="Tahoma"/>
      <w:sz w:val="16"/>
      <w:szCs w:val="16"/>
    </w:rPr>
  </w:style>
  <w:style w:type="paragraph" w:styleId="a7">
    <w:name w:val="Title"/>
    <w:basedOn w:val="a"/>
    <w:link w:val="a8"/>
    <w:uiPriority w:val="1"/>
    <w:qFormat/>
    <w:rsid w:val="003B0527"/>
    <w:pPr>
      <w:ind w:left="300"/>
    </w:pPr>
    <w:rPr>
      <w:rFonts w:ascii="Arial Black" w:eastAsia="Arial Black" w:hAnsi="Arial Black" w:cs="Arial Black"/>
      <w:sz w:val="76"/>
      <w:szCs w:val="76"/>
    </w:rPr>
  </w:style>
  <w:style w:type="character" w:customStyle="1" w:styleId="a8">
    <w:name w:val="Название Знак"/>
    <w:basedOn w:val="a0"/>
    <w:link w:val="a7"/>
    <w:uiPriority w:val="1"/>
    <w:rsid w:val="003B0527"/>
    <w:rPr>
      <w:rFonts w:ascii="Arial Black" w:eastAsia="Arial Black" w:hAnsi="Arial Black" w:cs="Arial Black"/>
      <w:sz w:val="76"/>
      <w:szCs w:val="7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765</Words>
  <Characters>4364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2024-03-14T03:26:00Z</dcterms:created>
  <dcterms:modified xsi:type="dcterms:W3CDTF">2024-03-14T03:55:00Z</dcterms:modified>
</cp:coreProperties>
</file>